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Garamond" w:hAnsi="Garamond"/>
          <w:sz w:val="2"/>
        </w:rPr>
        <w:id w:val="-1990472360"/>
        <w:docPartObj>
          <w:docPartGallery w:val="Cover Pages"/>
          <w:docPartUnique/>
        </w:docPartObj>
      </w:sdtPr>
      <w:sdtEndPr>
        <w:rPr>
          <w:sz w:val="22"/>
        </w:rPr>
      </w:sdtEndPr>
      <w:sdtContent>
        <w:p w14:paraId="428AA22A" w14:textId="77777777" w:rsidR="00A90F6C" w:rsidRPr="00232402" w:rsidRDefault="00A90F6C">
          <w:pPr>
            <w:pStyle w:val="Bezproreda"/>
            <w:rPr>
              <w:rFonts w:ascii="Garamond" w:hAnsi="Garamond"/>
              <w:sz w:val="2"/>
            </w:rPr>
          </w:pPr>
        </w:p>
        <w:p w14:paraId="5B7BF940" w14:textId="77777777" w:rsidR="00A90F6C" w:rsidRPr="00232402" w:rsidRDefault="0028280B">
          <w:pPr>
            <w:rPr>
              <w:rFonts w:ascii="Garamond" w:hAnsi="Garamond"/>
            </w:rPr>
          </w:pPr>
          <w:r w:rsidRPr="00232402">
            <w:rPr>
              <w:rFonts w:ascii="Garamond" w:hAnsi="Garamond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C61DD62" wp14:editId="2176B6CB">
                    <wp:simplePos x="0" y="0"/>
                    <wp:positionH relativeFrom="page">
                      <wp:posOffset>899795</wp:posOffset>
                    </wp:positionH>
                    <wp:positionV relativeFrom="page">
                      <wp:posOffset>915035</wp:posOffset>
                    </wp:positionV>
                    <wp:extent cx="1712890" cy="3840480"/>
                    <wp:effectExtent l="0" t="0" r="1270" b="0"/>
                    <wp:wrapNone/>
                    <wp:docPr id="138" name="Tekstni okvir 1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384048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C0504D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550"/>
                                  <w:gridCol w:w="3020"/>
                                </w:tblGrid>
                                <w:tr w:rsidR="00FA1E69" w14:paraId="2B303429" w14:textId="77777777" w:rsidTr="001112A4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2413" w:type="pct"/>
                                      <w:vAlign w:val="center"/>
                                    </w:tcPr>
                                    <w:p w14:paraId="3E1198F9" w14:textId="77777777" w:rsidR="00FA1E69" w:rsidRDefault="00FA1E69">
                                      <w:pPr>
                                        <w:jc w:val="right"/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72CE1ED6" wp14:editId="6881E536">
                                            <wp:extent cx="3065006" cy="3065006"/>
                                            <wp:effectExtent l="0" t="0" r="2540" b="2540"/>
                                            <wp:docPr id="139" name="Slika 139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2" name="tree crop.jpg"/>
                                                    <pic:cNvPicPr/>
                                                  </pic:nvPicPr>
                                                  <pic:blipFill>
                                                    <a:blip r:embed="rId8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3065006" cy="306500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sdt>
                                      <w:sdtPr>
                                        <w:rPr>
                                          <w:caps/>
                                          <w:color w:val="191919" w:themeColor="text1" w:themeTint="E6"/>
                                          <w:sz w:val="72"/>
                                          <w:szCs w:val="72"/>
                                        </w:rPr>
                                        <w:alias w:val="Naslov"/>
                                        <w:tag w:val=""/>
                                        <w:id w:val="-438379639"/>
  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  <w:text/>
                                      </w:sdtPr>
                                      <w:sdtContent>
                                        <w:p w14:paraId="44265B41" w14:textId="77777777" w:rsidR="00FA1E69" w:rsidRDefault="00FA1E69">
                                          <w:pPr>
                                            <w:pStyle w:val="Bezproreda"/>
                                            <w:spacing w:line="312" w:lineRule="auto"/>
                                            <w:jc w:val="right"/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</w:pPr>
                                          <w:r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  <w:t>Analiza stanja sustava civilne zaštite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  <w:alias w:val="Podnaslov"/>
                                        <w:tag w:val=""/>
                                        <w:id w:val="1354072561"/>
    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    <w:text/>
                                      </w:sdtPr>
                                      <w:sdtContent>
                                        <w:p w14:paraId="0E879B71" w14:textId="29554366" w:rsidR="00FA1E69" w:rsidRDefault="00A36379">
                                          <w:pPr>
                                            <w:jc w:val="right"/>
                                            <w:rPr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  <w:t>2022</w:t>
                                          </w:r>
                                          <w:r w:rsidR="00FA1E69">
                                            <w:rPr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  <w:t>.g.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tc>
                                    <w:tcPr>
                                      <w:tcW w:w="2587" w:type="pct"/>
                                      <w:vAlign w:val="center"/>
                                    </w:tcPr>
                                    <w:p w14:paraId="0362F4D4" w14:textId="59E72F5B" w:rsidR="00FA1E69" w:rsidRDefault="00FA1E69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14:paraId="151096CB" w14:textId="3875B054" w:rsidR="00FA1E69" w:rsidRDefault="00FA1E69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14:paraId="15FA6467" w14:textId="41EA8DBF" w:rsidR="00FA1E69" w:rsidRDefault="00FA1E69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14:paraId="5E4CB96B" w14:textId="77777777" w:rsidR="00FA1E69" w:rsidRDefault="00FA1E69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sdt>
                                      <w:sdtPr>
                                        <w:rPr>
                                          <w:color w:val="C0504D" w:themeColor="accent2"/>
                                          <w:sz w:val="60"/>
                                          <w:szCs w:val="60"/>
                                        </w:rPr>
                                        <w:alias w:val="Autor"/>
                                        <w:tag w:val=""/>
                                        <w:id w:val="-279026076"/>
    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    <w:text/>
                                      </w:sdtPr>
                                      <w:sdtContent>
                                        <w:p w14:paraId="06571407" w14:textId="3C944660" w:rsidR="00FA1E69" w:rsidRPr="00FA1E69" w:rsidRDefault="00C11C46">
                                          <w:pPr>
                                            <w:pStyle w:val="Bezproreda"/>
                                            <w:rPr>
                                              <w:color w:val="C0504D" w:themeColor="accent2"/>
                                              <w:sz w:val="60"/>
                                              <w:szCs w:val="60"/>
                                            </w:rPr>
                                          </w:pPr>
                                          <w:r>
                                            <w:rPr>
                                              <w:color w:val="C0504D" w:themeColor="accent2"/>
                                              <w:sz w:val="60"/>
                                              <w:szCs w:val="60"/>
                                            </w:rPr>
                                            <w:t>OPĆINA OKUČANI</w:t>
                                          </w:r>
                                        </w:p>
                                      </w:sdtContent>
                                    </w:sdt>
                                    <w:p w14:paraId="55A80E0F" w14:textId="77777777" w:rsidR="00FA1E69" w:rsidRDefault="00FA1E69">
                                      <w:pPr>
                                        <w:pStyle w:val="Bezproreda"/>
                                      </w:pPr>
                                    </w:p>
                                  </w:tc>
                                </w:tr>
                              </w:tbl>
                              <w:p w14:paraId="734DD325" w14:textId="77777777" w:rsidR="00FA1E69" w:rsidRDefault="00FA1E69" w:rsidP="0028280B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w14:anchorId="0C61DD62" id="_x0000_t202" coordsize="21600,21600" o:spt="202" path="m,l,21600r21600,l21600,xe">
                    <v:stroke joinstyle="miter"/>
                    <v:path gradientshapeok="t" o:connecttype="rect"/>
                  </v:shapetype>
                  <v:shape id="Tekstni okvir 138" o:spid="_x0000_s1026" type="#_x0000_t202" style="position:absolute;margin-left:70.85pt;margin-top:72.05pt;width:134.85pt;height:302.4pt;z-index:251657216;visibility:visible;mso-wrap-style:square;mso-width-percent:941;mso-height-percent:773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" fillcolor="window" stroked="f" strokeweight=".5pt"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C0504D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550"/>
                            <w:gridCol w:w="3020"/>
                          </w:tblGrid>
                          <w:tr w:rsidR="00FA1E69" w14:paraId="2B303429" w14:textId="77777777" w:rsidTr="001112A4">
                            <w:trPr>
                              <w:jc w:val="center"/>
                            </w:trPr>
                            <w:tc>
                              <w:tcPr>
                                <w:tcW w:w="2413" w:type="pct"/>
                                <w:vAlign w:val="center"/>
                              </w:tcPr>
                              <w:p w14:paraId="3E1198F9" w14:textId="77777777" w:rsidR="00FA1E69" w:rsidRDefault="00FA1E69">
                                <w:pPr>
                                  <w:jc w:val="right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2CE1ED6" wp14:editId="6881E536">
                                      <wp:extent cx="3065006" cy="3065006"/>
                                      <wp:effectExtent l="0" t="0" r="2540" b="2540"/>
                                      <wp:docPr id="139" name="Slika 13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tree crop.jp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065006" cy="30650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sdt>
                                <w:sdtPr>
                                  <w:rPr>
                                    <w:caps/>
                                    <w:color w:val="191919" w:themeColor="text1" w:themeTint="E6"/>
                                    <w:sz w:val="72"/>
                                    <w:szCs w:val="72"/>
                                  </w:rPr>
                                  <w:alias w:val="Naslov"/>
                                  <w:tag w:val=""/>
                                  <w:id w:val="-438379639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Content>
                                  <w:p w14:paraId="44265B41" w14:textId="77777777" w:rsidR="00FA1E69" w:rsidRDefault="00FA1E69">
                                    <w:pPr>
                                      <w:pStyle w:val="Bezproreda"/>
                                      <w:spacing w:line="312" w:lineRule="auto"/>
                                      <w:jc w:val="right"/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  <w:t>Analiza stanja sustava civilne zaštite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olor w:val="000000" w:themeColor="text1"/>
                                    <w:sz w:val="24"/>
                                    <w:szCs w:val="24"/>
                                  </w:rPr>
                                  <w:alias w:val="Podnaslov"/>
                                  <w:tag w:val=""/>
                                  <w:id w:val="1354072561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0E879B71" w14:textId="29554366" w:rsidR="00FA1E69" w:rsidRDefault="00A36379">
                                    <w:pPr>
                                      <w:jc w:val="righ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2022</w:t>
                                    </w:r>
                                    <w:r w:rsidR="00FA1E69">
                                      <w:rPr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.g.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2587" w:type="pct"/>
                                <w:vAlign w:val="center"/>
                              </w:tcPr>
                              <w:p w14:paraId="0362F4D4" w14:textId="59E72F5B" w:rsidR="00FA1E69" w:rsidRDefault="00FA1E69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14:paraId="151096CB" w14:textId="3875B054" w:rsidR="00FA1E69" w:rsidRDefault="00FA1E69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14:paraId="15FA6467" w14:textId="41EA8DBF" w:rsidR="00FA1E69" w:rsidRDefault="00FA1E69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14:paraId="5E4CB96B" w14:textId="77777777" w:rsidR="00FA1E69" w:rsidRDefault="00FA1E69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color w:val="C0504D" w:themeColor="accent2"/>
                                    <w:sz w:val="60"/>
                                    <w:szCs w:val="60"/>
                                  </w:rPr>
                                  <w:alias w:val="Autor"/>
                                  <w:tag w:val=""/>
                                  <w:id w:val="-279026076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14:paraId="06571407" w14:textId="3C944660" w:rsidR="00FA1E69" w:rsidRPr="00FA1E69" w:rsidRDefault="00C11C46">
                                    <w:pPr>
                                      <w:pStyle w:val="Bezproreda"/>
                                      <w:rPr>
                                        <w:color w:val="C0504D" w:themeColor="accent2"/>
                                        <w:sz w:val="60"/>
                                        <w:szCs w:val="60"/>
                                      </w:rPr>
                                    </w:pPr>
                                    <w:r>
                                      <w:rPr>
                                        <w:color w:val="C0504D" w:themeColor="accent2"/>
                                        <w:sz w:val="60"/>
                                        <w:szCs w:val="60"/>
                                      </w:rPr>
                                      <w:t>OPĆINA OKUČANI</w:t>
                                    </w:r>
                                  </w:p>
                                </w:sdtContent>
                              </w:sdt>
                              <w:p w14:paraId="55A80E0F" w14:textId="77777777" w:rsidR="00FA1E69" w:rsidRDefault="00FA1E69">
                                <w:pPr>
                                  <w:pStyle w:val="Bezproreda"/>
                                </w:pPr>
                              </w:p>
                            </w:tc>
                          </w:tr>
                        </w:tbl>
                        <w:p w14:paraId="734DD325" w14:textId="77777777" w:rsidR="00FA1E69" w:rsidRDefault="00FA1E69" w:rsidP="0028280B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3E15FDD7" w14:textId="77777777" w:rsidR="00A90F6C" w:rsidRPr="00232402" w:rsidRDefault="00A90F6C">
          <w:pPr>
            <w:rPr>
              <w:rFonts w:ascii="Garamond" w:hAnsi="Garamond"/>
            </w:rPr>
          </w:pPr>
          <w:r w:rsidRPr="00232402">
            <w:rPr>
              <w:rFonts w:ascii="Garamond" w:hAnsi="Garamond"/>
            </w:rPr>
            <w:br w:type="page"/>
          </w:r>
        </w:p>
      </w:sdtContent>
    </w:sdt>
    <w:p w14:paraId="6CB80907" w14:textId="44848F0B" w:rsidR="001C630B" w:rsidRPr="00232402" w:rsidRDefault="001C630B" w:rsidP="001C630B">
      <w:pPr>
        <w:ind w:firstLine="708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lastRenderedPageBreak/>
        <w:t>Temeljem članka 17. Stavak 1.  Zakona o sustavu civilne zaštite (Narodne novine 82/15</w:t>
      </w:r>
      <w:r w:rsidR="002253EA" w:rsidRPr="00232402">
        <w:rPr>
          <w:rFonts w:ascii="Garamond" w:hAnsi="Garamond" w:cstheme="minorHAnsi"/>
          <w:sz w:val="24"/>
          <w:szCs w:val="24"/>
        </w:rPr>
        <w:t>, 118/18</w:t>
      </w:r>
      <w:r w:rsidR="00FA1E69" w:rsidRPr="00232402">
        <w:rPr>
          <w:rFonts w:ascii="Garamond" w:hAnsi="Garamond" w:cstheme="minorHAnsi"/>
          <w:sz w:val="24"/>
          <w:szCs w:val="24"/>
        </w:rPr>
        <w:t>, 31/20</w:t>
      </w:r>
      <w:r w:rsidR="00315343">
        <w:rPr>
          <w:rFonts w:ascii="Garamond" w:hAnsi="Garamond" w:cstheme="minorHAnsi"/>
          <w:sz w:val="24"/>
          <w:szCs w:val="24"/>
        </w:rPr>
        <w:t xml:space="preserve"> i 20/21</w:t>
      </w:r>
      <w:r w:rsidR="00A36379">
        <w:rPr>
          <w:rFonts w:ascii="Garamond" w:hAnsi="Garamond" w:cstheme="minorHAnsi"/>
          <w:sz w:val="24"/>
          <w:szCs w:val="24"/>
        </w:rPr>
        <w:t>,114/22</w:t>
      </w:r>
      <w:r w:rsidRPr="00232402">
        <w:rPr>
          <w:rFonts w:ascii="Garamond" w:hAnsi="Garamond" w:cstheme="minorHAnsi"/>
          <w:sz w:val="24"/>
          <w:szCs w:val="24"/>
        </w:rPr>
        <w:t xml:space="preserve">), članka </w:t>
      </w:r>
      <w:r w:rsidR="00315343">
        <w:rPr>
          <w:rFonts w:ascii="Garamond" w:hAnsi="Garamond" w:cstheme="minorHAnsi"/>
          <w:sz w:val="24"/>
          <w:szCs w:val="24"/>
        </w:rPr>
        <w:t>4</w:t>
      </w:r>
      <w:r w:rsidRPr="00232402">
        <w:rPr>
          <w:rFonts w:ascii="Garamond" w:hAnsi="Garamond" w:cstheme="minorHAnsi"/>
          <w:sz w:val="24"/>
          <w:szCs w:val="24"/>
        </w:rPr>
        <w:t xml:space="preserve">8. Pravilnika o nositeljima, sadržaju i postupcima izrade planskih dokumenata u civilnoj zaštiti te načinu informiranja javnosti u postupku njihovog donošenja (NN </w:t>
      </w:r>
      <w:r w:rsidR="00315343">
        <w:rPr>
          <w:rFonts w:ascii="Garamond" w:hAnsi="Garamond" w:cstheme="minorHAnsi"/>
          <w:sz w:val="24"/>
          <w:szCs w:val="24"/>
        </w:rPr>
        <w:t>66/21</w:t>
      </w:r>
      <w:r w:rsidRPr="00232402">
        <w:rPr>
          <w:rFonts w:ascii="Garamond" w:hAnsi="Garamond" w:cstheme="minorHAnsi"/>
          <w:sz w:val="24"/>
          <w:szCs w:val="24"/>
        </w:rPr>
        <w:t xml:space="preserve"> i članka</w:t>
      </w:r>
      <w:r w:rsidR="00CA3B3F">
        <w:rPr>
          <w:rFonts w:ascii="Garamond" w:hAnsi="Garamond" w:cstheme="minorHAnsi"/>
          <w:sz w:val="24"/>
          <w:szCs w:val="24"/>
        </w:rPr>
        <w:t xml:space="preserve"> 34</w:t>
      </w:r>
      <w:r w:rsidRPr="00232402">
        <w:rPr>
          <w:rFonts w:ascii="Garamond" w:hAnsi="Garamond" w:cstheme="minorHAnsi"/>
          <w:sz w:val="24"/>
          <w:szCs w:val="24"/>
        </w:rPr>
        <w:t xml:space="preserve">. Statuta Općine </w:t>
      </w:r>
      <w:r w:rsidR="001112A4" w:rsidRPr="00232402">
        <w:rPr>
          <w:rFonts w:ascii="Garamond" w:hAnsi="Garamond" w:cstheme="minorHAnsi"/>
          <w:sz w:val="24"/>
          <w:szCs w:val="24"/>
        </w:rPr>
        <w:t>Okučani</w:t>
      </w:r>
      <w:r w:rsidRPr="00232402">
        <w:rPr>
          <w:rFonts w:ascii="Garamond" w:hAnsi="Garamond" w:cstheme="minorHAnsi"/>
          <w:sz w:val="24"/>
          <w:szCs w:val="24"/>
        </w:rPr>
        <w:t xml:space="preserve"> (</w:t>
      </w:r>
      <w:r w:rsidR="00CA3B3F">
        <w:rPr>
          <w:rFonts w:ascii="Garamond" w:hAnsi="Garamond" w:cstheme="minorHAnsi"/>
          <w:sz w:val="24"/>
          <w:szCs w:val="24"/>
        </w:rPr>
        <w:t>„</w:t>
      </w:r>
      <w:r w:rsidRPr="00232402">
        <w:rPr>
          <w:rFonts w:ascii="Garamond" w:hAnsi="Garamond" w:cstheme="minorHAnsi"/>
          <w:sz w:val="24"/>
          <w:szCs w:val="24"/>
        </w:rPr>
        <w:t xml:space="preserve">Službeni vjesnik </w:t>
      </w:r>
      <w:r w:rsidR="00CA3B3F">
        <w:rPr>
          <w:rFonts w:ascii="Garamond" w:hAnsi="Garamond" w:cstheme="minorHAnsi"/>
          <w:sz w:val="24"/>
          <w:szCs w:val="24"/>
        </w:rPr>
        <w:t xml:space="preserve">Brodsko – posavske županije“ br. 10/09, 4/13, 3/18, 7/18 i 14/21) </w:t>
      </w:r>
      <w:r w:rsidRPr="00232402">
        <w:rPr>
          <w:rFonts w:ascii="Garamond" w:hAnsi="Garamond" w:cstheme="minorHAnsi"/>
          <w:sz w:val="24"/>
          <w:szCs w:val="24"/>
        </w:rPr>
        <w:t xml:space="preserve">), a na prijedlog Općinskog načelnika Općine </w:t>
      </w:r>
      <w:r w:rsidR="001112A4" w:rsidRPr="00232402">
        <w:rPr>
          <w:rFonts w:ascii="Garamond" w:hAnsi="Garamond" w:cstheme="minorHAnsi"/>
          <w:sz w:val="24"/>
          <w:szCs w:val="24"/>
        </w:rPr>
        <w:t>Okučani</w:t>
      </w:r>
      <w:r w:rsidRPr="00232402">
        <w:rPr>
          <w:rFonts w:ascii="Garamond" w:hAnsi="Garamond" w:cstheme="minorHAnsi"/>
          <w:sz w:val="24"/>
          <w:szCs w:val="24"/>
        </w:rPr>
        <w:t xml:space="preserve">, Općinsko vijeće Općine </w:t>
      </w:r>
      <w:r w:rsidR="001112A4" w:rsidRPr="00232402">
        <w:rPr>
          <w:rFonts w:ascii="Garamond" w:hAnsi="Garamond" w:cstheme="minorHAnsi"/>
          <w:sz w:val="24"/>
          <w:szCs w:val="24"/>
        </w:rPr>
        <w:t>Okučani</w:t>
      </w:r>
      <w:r w:rsidRPr="00232402">
        <w:rPr>
          <w:rFonts w:ascii="Garamond" w:hAnsi="Garamond" w:cstheme="minorHAnsi"/>
          <w:sz w:val="24"/>
          <w:szCs w:val="24"/>
        </w:rPr>
        <w:t xml:space="preserve"> na </w:t>
      </w:r>
      <w:r w:rsidR="00CA3B3F">
        <w:rPr>
          <w:rFonts w:ascii="Garamond" w:hAnsi="Garamond" w:cstheme="minorHAnsi"/>
          <w:sz w:val="24"/>
          <w:szCs w:val="24"/>
        </w:rPr>
        <w:t>11.</w:t>
      </w:r>
      <w:r w:rsidRPr="00232402">
        <w:rPr>
          <w:rFonts w:ascii="Garamond" w:hAnsi="Garamond" w:cstheme="minorHAnsi"/>
          <w:sz w:val="24"/>
          <w:szCs w:val="24"/>
        </w:rPr>
        <w:t xml:space="preserve"> sjednici </w:t>
      </w:r>
      <w:r w:rsidR="00DA4879" w:rsidRPr="00232402">
        <w:rPr>
          <w:rFonts w:ascii="Garamond" w:hAnsi="Garamond" w:cstheme="minorHAnsi"/>
          <w:sz w:val="24"/>
          <w:szCs w:val="24"/>
        </w:rPr>
        <w:t>O</w:t>
      </w:r>
      <w:r w:rsidRPr="00232402">
        <w:rPr>
          <w:rFonts w:ascii="Garamond" w:hAnsi="Garamond" w:cstheme="minorHAnsi"/>
          <w:sz w:val="24"/>
          <w:szCs w:val="24"/>
        </w:rPr>
        <w:t xml:space="preserve">pćinskog vijeća održanoj dana </w:t>
      </w:r>
      <w:r w:rsidR="00CA3B3F">
        <w:rPr>
          <w:rFonts w:ascii="Garamond" w:hAnsi="Garamond" w:cstheme="minorHAnsi"/>
          <w:sz w:val="24"/>
          <w:szCs w:val="24"/>
        </w:rPr>
        <w:t>29. prosinca 2022. godine</w:t>
      </w:r>
      <w:r w:rsidRPr="00232402">
        <w:rPr>
          <w:rFonts w:ascii="Garamond" w:hAnsi="Garamond" w:cstheme="minorHAnsi"/>
          <w:sz w:val="24"/>
          <w:szCs w:val="24"/>
        </w:rPr>
        <w:t xml:space="preserve"> donijelo je:</w:t>
      </w:r>
    </w:p>
    <w:p w14:paraId="6B3F4F45" w14:textId="77777777" w:rsidR="0098226F" w:rsidRPr="00232402" w:rsidRDefault="0098226F" w:rsidP="00111B35">
      <w:pPr>
        <w:ind w:firstLine="708"/>
        <w:jc w:val="both"/>
        <w:rPr>
          <w:rFonts w:ascii="Garamond" w:hAnsi="Garamond"/>
          <w:sz w:val="24"/>
          <w:szCs w:val="24"/>
        </w:rPr>
      </w:pPr>
    </w:p>
    <w:p w14:paraId="76D10279" w14:textId="65056F6C" w:rsidR="0098226F" w:rsidRPr="00315343" w:rsidRDefault="00FF0639" w:rsidP="00C20CBF">
      <w:pPr>
        <w:ind w:firstLine="708"/>
        <w:jc w:val="center"/>
        <w:rPr>
          <w:rFonts w:ascii="Garamond" w:hAnsi="Garamond"/>
          <w:b/>
          <w:iCs/>
          <w:sz w:val="28"/>
          <w:szCs w:val="28"/>
        </w:rPr>
      </w:pPr>
      <w:r w:rsidRPr="00315343">
        <w:rPr>
          <w:rFonts w:ascii="Garamond" w:hAnsi="Garamond"/>
          <w:b/>
          <w:iCs/>
          <w:sz w:val="28"/>
          <w:szCs w:val="28"/>
        </w:rPr>
        <w:t>Analiza</w:t>
      </w:r>
      <w:r w:rsidR="00154EC8" w:rsidRPr="00315343">
        <w:rPr>
          <w:rFonts w:ascii="Garamond" w:hAnsi="Garamond"/>
          <w:b/>
          <w:iCs/>
          <w:sz w:val="28"/>
          <w:szCs w:val="28"/>
        </w:rPr>
        <w:t xml:space="preserve"> </w:t>
      </w:r>
      <w:r w:rsidR="00C20CBF" w:rsidRPr="00315343">
        <w:rPr>
          <w:rFonts w:ascii="Garamond" w:hAnsi="Garamond"/>
          <w:b/>
          <w:iCs/>
          <w:sz w:val="28"/>
          <w:szCs w:val="28"/>
        </w:rPr>
        <w:t xml:space="preserve">stanja </w:t>
      </w:r>
      <w:r w:rsidR="0098226F" w:rsidRPr="00315343">
        <w:rPr>
          <w:rFonts w:ascii="Garamond" w:hAnsi="Garamond"/>
          <w:b/>
          <w:iCs/>
          <w:sz w:val="28"/>
          <w:szCs w:val="28"/>
        </w:rPr>
        <w:t xml:space="preserve">sustava </w:t>
      </w:r>
      <w:r w:rsidR="00111B35" w:rsidRPr="00315343">
        <w:rPr>
          <w:rFonts w:ascii="Garamond" w:hAnsi="Garamond"/>
          <w:b/>
          <w:iCs/>
          <w:sz w:val="28"/>
          <w:szCs w:val="28"/>
        </w:rPr>
        <w:t>civilne zaštite</w:t>
      </w:r>
      <w:r w:rsidR="00F85BC2" w:rsidRPr="00315343">
        <w:rPr>
          <w:rFonts w:ascii="Garamond" w:hAnsi="Garamond"/>
          <w:b/>
          <w:iCs/>
          <w:sz w:val="28"/>
          <w:szCs w:val="28"/>
        </w:rPr>
        <w:t xml:space="preserve"> za </w:t>
      </w:r>
      <w:r w:rsidR="001C630B" w:rsidRPr="00315343">
        <w:rPr>
          <w:rFonts w:ascii="Garamond" w:hAnsi="Garamond"/>
          <w:b/>
          <w:iCs/>
          <w:sz w:val="28"/>
          <w:szCs w:val="28"/>
        </w:rPr>
        <w:t>O</w:t>
      </w:r>
      <w:r w:rsidR="00F85BC2" w:rsidRPr="00315343">
        <w:rPr>
          <w:rFonts w:ascii="Garamond" w:hAnsi="Garamond"/>
          <w:b/>
          <w:iCs/>
          <w:sz w:val="28"/>
          <w:szCs w:val="28"/>
        </w:rPr>
        <w:t xml:space="preserve">pćinu </w:t>
      </w:r>
      <w:r w:rsidR="001112A4" w:rsidRPr="00315343">
        <w:rPr>
          <w:rFonts w:ascii="Garamond" w:hAnsi="Garamond"/>
          <w:b/>
          <w:iCs/>
          <w:sz w:val="28"/>
          <w:szCs w:val="28"/>
        </w:rPr>
        <w:t>Okučani</w:t>
      </w:r>
      <w:r w:rsidR="00F85BC2" w:rsidRPr="00315343">
        <w:rPr>
          <w:rFonts w:ascii="Garamond" w:hAnsi="Garamond"/>
          <w:b/>
          <w:iCs/>
          <w:sz w:val="28"/>
          <w:szCs w:val="28"/>
        </w:rPr>
        <w:t xml:space="preserve"> u </w:t>
      </w:r>
      <w:r w:rsidR="00A36379">
        <w:rPr>
          <w:rFonts w:ascii="Garamond" w:hAnsi="Garamond"/>
          <w:b/>
          <w:iCs/>
          <w:sz w:val="28"/>
          <w:szCs w:val="28"/>
        </w:rPr>
        <w:t>2022</w:t>
      </w:r>
      <w:r w:rsidR="00F85BC2" w:rsidRPr="00315343">
        <w:rPr>
          <w:rFonts w:ascii="Garamond" w:hAnsi="Garamond"/>
          <w:b/>
          <w:iCs/>
          <w:sz w:val="28"/>
          <w:szCs w:val="28"/>
        </w:rPr>
        <w:t>.g.</w:t>
      </w:r>
    </w:p>
    <w:p w14:paraId="4B58D843" w14:textId="77777777" w:rsidR="008409AA" w:rsidRPr="00232402" w:rsidRDefault="008409AA" w:rsidP="00111B35">
      <w:pPr>
        <w:spacing w:line="240" w:lineRule="auto"/>
        <w:jc w:val="both"/>
        <w:rPr>
          <w:rFonts w:ascii="Garamond" w:hAnsi="Garamond"/>
          <w:b/>
          <w:i/>
          <w:sz w:val="24"/>
          <w:szCs w:val="24"/>
        </w:rPr>
      </w:pPr>
    </w:p>
    <w:p w14:paraId="2A6D695E" w14:textId="77777777" w:rsidR="0098226F" w:rsidRPr="00315343" w:rsidRDefault="0098226F" w:rsidP="00111B35">
      <w:pPr>
        <w:spacing w:line="240" w:lineRule="auto"/>
        <w:jc w:val="both"/>
        <w:rPr>
          <w:rFonts w:ascii="Garamond" w:hAnsi="Garamond"/>
          <w:b/>
          <w:iCs/>
          <w:sz w:val="24"/>
          <w:szCs w:val="24"/>
        </w:rPr>
      </w:pPr>
      <w:r w:rsidRPr="00315343">
        <w:rPr>
          <w:rFonts w:ascii="Garamond" w:hAnsi="Garamond"/>
          <w:b/>
          <w:iCs/>
          <w:sz w:val="24"/>
          <w:szCs w:val="24"/>
        </w:rPr>
        <w:t>UVOD</w:t>
      </w:r>
    </w:p>
    <w:p w14:paraId="42700B9F" w14:textId="77777777" w:rsidR="00BE1201" w:rsidRPr="00232402" w:rsidRDefault="00BE1201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>Civilna zaštita je sustav organiziranja sudionika, operativnih snaga i građana za ostvarivanje zaštite i spašavanja ljudi, životinja, materijalnih i kulturnih dobara i okoliša u velikim nesrećama i katastrofama i otklanjanja posljedica terorizma i ratnih razaranja.</w:t>
      </w:r>
    </w:p>
    <w:p w14:paraId="5F7AAFBF" w14:textId="77777777" w:rsidR="00111B35" w:rsidRPr="00232402" w:rsidRDefault="00111B35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00B51C31" w14:textId="3781C3C9" w:rsidR="00BE1201" w:rsidRPr="00232402" w:rsidRDefault="00BE1201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 xml:space="preserve">Sustav civilne zaštite obuhvaća mjere i aktivnosti (preventivne, planske, organizacijske, operativne, nadzorne i financijske) kojima se uređuju prava i obveze sudionika, ustroj i djelovanje svih dijelova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</w:t>
      </w:r>
      <w:r w:rsidR="00FA1E69" w:rsidRPr="00232402">
        <w:rPr>
          <w:rFonts w:ascii="Garamond" w:hAnsi="Garamond" w:cstheme="minorHAnsi"/>
          <w:sz w:val="24"/>
          <w:szCs w:val="24"/>
        </w:rPr>
        <w:t>Republike Hrvatske</w:t>
      </w:r>
      <w:r w:rsidRPr="00232402">
        <w:rPr>
          <w:rFonts w:ascii="Garamond" w:hAnsi="Garamond" w:cstheme="minorHAnsi"/>
          <w:sz w:val="24"/>
          <w:szCs w:val="24"/>
        </w:rPr>
        <w:t xml:space="preserve"> od posljedica prirodnih, tehničko-tehnoloških velikih nesreća i katastrofa, otklanjanja posljedica terorizma i ratnih razaranja.</w:t>
      </w:r>
    </w:p>
    <w:p w14:paraId="3F072332" w14:textId="77777777" w:rsidR="00111B35" w:rsidRPr="00232402" w:rsidRDefault="00111B35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0FDE1321" w14:textId="77777777" w:rsidR="00BE1201" w:rsidRPr="00232402" w:rsidRDefault="00BE1201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>Sustav civilne zaštite redovno djeluje putem preventivnih i planskih aktivnosti, razvoja i jačanja spremnosti sudionika i operativnih snaga sustava civilne zaštite.</w:t>
      </w:r>
    </w:p>
    <w:p w14:paraId="55908F63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25D99DDC" w14:textId="77777777" w:rsidR="00BE1201" w:rsidRPr="00232402" w:rsidRDefault="001C630B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Općina</w:t>
      </w:r>
      <w:r w:rsidR="001112A4" w:rsidRPr="00232402">
        <w:rPr>
          <w:rFonts w:ascii="Garamond" w:eastAsia="Times New Roman" w:hAnsi="Garamond" w:cstheme="minorHAnsi"/>
          <w:sz w:val="24"/>
          <w:szCs w:val="24"/>
        </w:rPr>
        <w:t xml:space="preserve"> Okučani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dužn</w:t>
      </w:r>
      <w:r w:rsidRPr="00232402">
        <w:rPr>
          <w:rFonts w:ascii="Garamond" w:eastAsia="Times New Roman" w:hAnsi="Garamond" w:cstheme="minorHAnsi"/>
          <w:sz w:val="24"/>
          <w:szCs w:val="24"/>
        </w:rPr>
        <w:t>a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</w:t>
      </w:r>
      <w:r w:rsidRPr="00232402">
        <w:rPr>
          <w:rFonts w:ascii="Garamond" w:eastAsia="Times New Roman" w:hAnsi="Garamond" w:cstheme="minorHAnsi"/>
          <w:sz w:val="24"/>
          <w:szCs w:val="24"/>
        </w:rPr>
        <w:t>je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organizirati poslove iz svog samoupravnog djelokruga koji se odnose na planiranje, razvoj, učinkovito funkcioniranje i financiranje sustava civilne zaštite.</w:t>
      </w:r>
    </w:p>
    <w:p w14:paraId="2889D30C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4A7229D5" w14:textId="19A03E97" w:rsidR="00BE1201" w:rsidRPr="00232402" w:rsidRDefault="001C630B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 xml:space="preserve">Općina </w:t>
      </w:r>
      <w:r w:rsidR="001112A4" w:rsidRPr="00232402">
        <w:rPr>
          <w:rFonts w:ascii="Garamond" w:eastAsia="Times New Roman" w:hAnsi="Garamond" w:cstheme="minorHAnsi"/>
          <w:sz w:val="24"/>
          <w:szCs w:val="24"/>
        </w:rPr>
        <w:t>Okučani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dužn</w:t>
      </w:r>
      <w:r w:rsidRPr="00232402">
        <w:rPr>
          <w:rFonts w:ascii="Garamond" w:eastAsia="Times New Roman" w:hAnsi="Garamond" w:cstheme="minorHAnsi"/>
          <w:sz w:val="24"/>
          <w:szCs w:val="24"/>
        </w:rPr>
        <w:t>a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</w:t>
      </w:r>
      <w:r w:rsidRPr="00232402">
        <w:rPr>
          <w:rFonts w:ascii="Garamond" w:eastAsia="Times New Roman" w:hAnsi="Garamond" w:cstheme="minorHAnsi"/>
          <w:sz w:val="24"/>
          <w:szCs w:val="24"/>
        </w:rPr>
        <w:t>je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jačati i nadopunjavati spremnost postojećih operativnih snaga sustava civilne zaštite na njihovom području sukladno procjeni rizika od velikih nesreća i planu djelovanja civilne zaštite, a ako postojećim operativnim snagama ne mo</w:t>
      </w:r>
      <w:r w:rsidR="00232402">
        <w:rPr>
          <w:rFonts w:ascii="Garamond" w:eastAsia="Times New Roman" w:hAnsi="Garamond" w:cstheme="minorHAnsi"/>
          <w:sz w:val="24"/>
          <w:szCs w:val="24"/>
        </w:rPr>
        <w:t>že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odgovoriti na posljedice utvrđene procjenom rizika, dužn</w:t>
      </w:r>
      <w:r w:rsidR="00232402">
        <w:rPr>
          <w:rFonts w:ascii="Garamond" w:eastAsia="Times New Roman" w:hAnsi="Garamond" w:cstheme="minorHAnsi"/>
          <w:sz w:val="24"/>
          <w:szCs w:val="24"/>
        </w:rPr>
        <w:t>a je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osnovati dodatne postrojbe civilne zaštite.</w:t>
      </w:r>
    </w:p>
    <w:p w14:paraId="18BBAC3E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72CB9485" w14:textId="77777777" w:rsidR="00BE1201" w:rsidRPr="00232402" w:rsidRDefault="00BE1201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Mjere i aktivnosti u sustavu civilne zaštite provode sljedeće operativne snage sustava civilne zaštite:</w:t>
      </w:r>
    </w:p>
    <w:p w14:paraId="070DB5E5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a) stožeri civilne zaštite</w:t>
      </w:r>
    </w:p>
    <w:p w14:paraId="3407C42B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b) operativne snage vatrogastva</w:t>
      </w:r>
    </w:p>
    <w:p w14:paraId="28FD8562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c) operativne snage Hrvatskog Crvenog križa</w:t>
      </w:r>
    </w:p>
    <w:p w14:paraId="20F2B953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d) operativne snage Hrvatske gorske službe spašavanja</w:t>
      </w:r>
    </w:p>
    <w:p w14:paraId="1ABC6BE3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e) udruge</w:t>
      </w:r>
    </w:p>
    <w:p w14:paraId="4983A8EC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f) postrojbe i povjerenici civilne zaštite</w:t>
      </w:r>
    </w:p>
    <w:p w14:paraId="5AF44E2F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g) koordinatori na lokaciji</w:t>
      </w:r>
    </w:p>
    <w:p w14:paraId="696842DA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h) pravne osobe u sustavu civilne zaštite.</w:t>
      </w:r>
    </w:p>
    <w:p w14:paraId="5FD9A6F8" w14:textId="77777777" w:rsidR="001112A4" w:rsidRPr="00232402" w:rsidRDefault="001112A4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3BE76903" w14:textId="77777777" w:rsidR="001112A4" w:rsidRPr="00232402" w:rsidRDefault="001112A4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37B467AA" w14:textId="77777777" w:rsidR="00BE1201" w:rsidRPr="00232402" w:rsidRDefault="00BE1201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1EF9BADA" w14:textId="77777777" w:rsidR="00111B35" w:rsidRPr="00232402" w:rsidRDefault="001C630B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b/>
          <w:sz w:val="24"/>
          <w:szCs w:val="24"/>
        </w:rPr>
        <w:t>Općinsko vijeće</w:t>
      </w:r>
      <w:r w:rsidR="00111B35" w:rsidRPr="00232402">
        <w:rPr>
          <w:rFonts w:ascii="Garamond" w:eastAsia="Times New Roman" w:hAnsi="Garamond" w:cstheme="minorHAnsi"/>
          <w:b/>
          <w:sz w:val="24"/>
          <w:szCs w:val="24"/>
        </w:rPr>
        <w:t>,</w:t>
      </w:r>
      <w:r w:rsidR="00111B35" w:rsidRPr="00232402">
        <w:rPr>
          <w:rFonts w:ascii="Garamond" w:eastAsia="Times New Roman" w:hAnsi="Garamond" w:cstheme="minorHAnsi"/>
          <w:sz w:val="24"/>
          <w:szCs w:val="24"/>
        </w:rPr>
        <w:t xml:space="preserve"> </w:t>
      </w:r>
      <w:r w:rsidR="00111B35" w:rsidRPr="00232402">
        <w:rPr>
          <w:rFonts w:ascii="Garamond" w:eastAsia="Times New Roman" w:hAnsi="Garamond" w:cstheme="minorHAnsi"/>
          <w:b/>
          <w:sz w:val="24"/>
          <w:szCs w:val="24"/>
        </w:rPr>
        <w:t xml:space="preserve">na prijedlog </w:t>
      </w:r>
      <w:r w:rsidRPr="00232402">
        <w:rPr>
          <w:rFonts w:ascii="Garamond" w:eastAsia="Times New Roman" w:hAnsi="Garamond" w:cstheme="minorHAnsi"/>
          <w:b/>
          <w:sz w:val="24"/>
          <w:szCs w:val="24"/>
        </w:rPr>
        <w:t>općinskog načelnika</w:t>
      </w:r>
      <w:r w:rsidR="00111B35" w:rsidRPr="00232402">
        <w:rPr>
          <w:rFonts w:ascii="Garamond" w:eastAsia="Times New Roman" w:hAnsi="Garamond" w:cstheme="minorHAnsi"/>
          <w:b/>
          <w:sz w:val="24"/>
          <w:szCs w:val="24"/>
        </w:rPr>
        <w:t xml:space="preserve"> izvršava sljedeće zadaće:</w:t>
      </w:r>
    </w:p>
    <w:p w14:paraId="6D820BB8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u postupku donošenja proračuna razmatra i usvaja godišnju analizu stanja i godišnji plan razvoja sustava civilne zaštite s financijskim učincima za trogodišnje razdoblje te smjernice za organizaciju i razvoj sustava koje se razmatraju i usvajaju svake četiri godine</w:t>
      </w:r>
    </w:p>
    <w:p w14:paraId="31087979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procjenu rizika od velikih nesreća</w:t>
      </w:r>
    </w:p>
    <w:p w14:paraId="2D28D287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odluku o određivanju pravnih osoba od interesa za sustav civilne zaštite</w:t>
      </w:r>
    </w:p>
    <w:p w14:paraId="12214808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odluku o osnivanju postrojbi civilne zaštite</w:t>
      </w:r>
    </w:p>
    <w:p w14:paraId="21D51D38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osigurava financijska sredstva za izvršavanje odluka o financiranju aktivnosti civilne zaštite u velikoj nesreći i katastrofi prema načelu solidarnosti.</w:t>
      </w:r>
    </w:p>
    <w:p w14:paraId="07CEBDAC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214F182C" w14:textId="77777777" w:rsidR="00111B35" w:rsidRPr="00232402" w:rsidRDefault="001C630B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b/>
          <w:sz w:val="24"/>
          <w:szCs w:val="24"/>
        </w:rPr>
        <w:t>Općinski načelnik</w:t>
      </w:r>
      <w:r w:rsidR="00111B35" w:rsidRPr="00232402">
        <w:rPr>
          <w:rFonts w:ascii="Garamond" w:eastAsia="Times New Roman" w:hAnsi="Garamond" w:cstheme="minorHAnsi"/>
          <w:sz w:val="24"/>
          <w:szCs w:val="24"/>
        </w:rPr>
        <w:t xml:space="preserve"> </w:t>
      </w:r>
      <w:r w:rsidR="00111B35" w:rsidRPr="00232402">
        <w:rPr>
          <w:rFonts w:ascii="Garamond" w:eastAsia="Times New Roman" w:hAnsi="Garamond" w:cstheme="minorHAnsi"/>
          <w:b/>
          <w:sz w:val="24"/>
          <w:szCs w:val="24"/>
        </w:rPr>
        <w:t>izvršava sljedeće zadaće:</w:t>
      </w:r>
    </w:p>
    <w:p w14:paraId="725F1BA9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plan djelovanja civilne zaštite</w:t>
      </w:r>
    </w:p>
    <w:p w14:paraId="45B50DC4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plan vježbi civilne zaštite</w:t>
      </w:r>
    </w:p>
    <w:p w14:paraId="4DDDFD48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 xml:space="preserve">– priprema i dostavlja </w:t>
      </w:r>
      <w:r w:rsidR="001C630B" w:rsidRPr="00232402">
        <w:rPr>
          <w:rFonts w:ascii="Garamond" w:eastAsia="Times New Roman" w:hAnsi="Garamond" w:cstheme="minorHAnsi"/>
          <w:sz w:val="24"/>
          <w:szCs w:val="24"/>
        </w:rPr>
        <w:t>Općinskom vijeću</w:t>
      </w:r>
      <w:r w:rsidRPr="00232402">
        <w:rPr>
          <w:rFonts w:ascii="Garamond" w:eastAsia="Times New Roman" w:hAnsi="Garamond" w:cstheme="minorHAnsi"/>
          <w:sz w:val="24"/>
          <w:szCs w:val="24"/>
        </w:rPr>
        <w:t xml:space="preserve"> prijedlog odluke o određivanju pravnih osoba od interesa za sustav civilne zaštite i prijedlog odluke o osnivanju postrojbi civilne zaštite</w:t>
      </w:r>
    </w:p>
    <w:p w14:paraId="584A8E45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kod donošenja godišnjeg plana nabave u plan uključuje materijalna sredstva i opremu snaga civilne zaštite</w:t>
      </w:r>
    </w:p>
    <w:p w14:paraId="3F40C21C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odluke iz svog samoupravnog djelokruga radi osiguravanja materijalnih, financijskih i drugih uvjeta za financiranje i opremanje operativnih snaga sustava civilne zaštite</w:t>
      </w:r>
    </w:p>
    <w:p w14:paraId="32638C3B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odgovorno je za osnivanje, razvoj i financiranje, opremanje, osposobljavanje i uvježbavanje operativnih snaga sukladno usvojenim smjernicama i planu razvoja sustava civilne zaštite</w:t>
      </w:r>
    </w:p>
    <w:p w14:paraId="30078807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izrađuje i dostavlja predstavničkom tijelu prijedlog procjene rizika od velikih nesreća i redovito ažurira procjenu rizika i plan djelovanja civilne zaštite</w:t>
      </w:r>
    </w:p>
    <w:p w14:paraId="2BFA5128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osigurava uvjete za premještanje, sklanjanje, evakuaciju i zbrinjavanje te izvršavanje zadaća u provedbi drugih mjera civilne zaštite u zaštiti i spašavanju građana, materijalnih i kulturnih dobara i okoliša</w:t>
      </w:r>
    </w:p>
    <w:p w14:paraId="3D08327D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osigurava uvjete za raspoređivanje pripadnika u postrojbe i na dužnost povjerenika civilne zaštite te vođenje evidencije raspoređenih pripadnika</w:t>
      </w:r>
    </w:p>
    <w:p w14:paraId="7E85BFC5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osigurava uvjete za vođenje i ažuriranje baze podataka o pripadnicima, sposobnostima i resursima operativnih snaga sustava civilne zaštite</w:t>
      </w:r>
    </w:p>
    <w:p w14:paraId="6C1AEB04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uspostavlja vođenje evidencije stradalih osoba u velikim nesrećama i katastrofama.</w:t>
      </w:r>
    </w:p>
    <w:p w14:paraId="5FB6DB6F" w14:textId="77777777" w:rsidR="00111B35" w:rsidRPr="00232402" w:rsidRDefault="00111B35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050D0938" w14:textId="77777777" w:rsidR="00BE1201" w:rsidRPr="00232402" w:rsidRDefault="001C630B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>Općinski načelnik</w:t>
      </w:r>
      <w:r w:rsidR="00111B35" w:rsidRPr="00232402">
        <w:rPr>
          <w:rFonts w:ascii="Garamond" w:hAnsi="Garamond" w:cstheme="minorHAnsi"/>
          <w:sz w:val="24"/>
          <w:szCs w:val="24"/>
        </w:rPr>
        <w:t xml:space="preserve"> koordinira djelovanje operativnih snaga sustava civilne zaštite osnovanih za područje </w:t>
      </w:r>
      <w:r w:rsidRPr="00232402">
        <w:rPr>
          <w:rFonts w:ascii="Garamond" w:hAnsi="Garamond" w:cstheme="minorHAnsi"/>
          <w:sz w:val="24"/>
          <w:szCs w:val="24"/>
        </w:rPr>
        <w:t xml:space="preserve">Općine </w:t>
      </w:r>
      <w:r w:rsidR="00454169" w:rsidRPr="00232402">
        <w:rPr>
          <w:rFonts w:ascii="Garamond" w:hAnsi="Garamond" w:cstheme="minorHAnsi"/>
          <w:sz w:val="24"/>
          <w:szCs w:val="24"/>
        </w:rPr>
        <w:t>Okučani</w:t>
      </w:r>
      <w:r w:rsidR="00111B35" w:rsidRPr="00232402">
        <w:rPr>
          <w:rFonts w:ascii="Garamond" w:hAnsi="Garamond" w:cstheme="minorHAnsi"/>
          <w:sz w:val="24"/>
          <w:szCs w:val="24"/>
        </w:rPr>
        <w:t xml:space="preserve"> u velikim nesrećama i katastrofama uz stručnu potporu nadležnog stožera civilne zaštite.</w:t>
      </w:r>
    </w:p>
    <w:p w14:paraId="60275F4A" w14:textId="77777777" w:rsidR="00111B35" w:rsidRPr="00232402" w:rsidRDefault="00111B35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2BD47565" w14:textId="77777777" w:rsidR="00FA1E69" w:rsidRPr="00232402" w:rsidRDefault="00111B35" w:rsidP="00FA1E69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>Općinski načelnik</w:t>
      </w:r>
      <w:r w:rsidR="001C630B" w:rsidRPr="00232402">
        <w:rPr>
          <w:rFonts w:ascii="Garamond" w:hAnsi="Garamond" w:cstheme="minorHAnsi"/>
          <w:sz w:val="24"/>
          <w:szCs w:val="24"/>
        </w:rPr>
        <w:t xml:space="preserve"> </w:t>
      </w:r>
      <w:r w:rsidRPr="00232402">
        <w:rPr>
          <w:rFonts w:ascii="Garamond" w:hAnsi="Garamond" w:cstheme="minorHAnsi"/>
          <w:sz w:val="24"/>
          <w:szCs w:val="24"/>
        </w:rPr>
        <w:t>duž</w:t>
      </w:r>
      <w:r w:rsidR="001C630B" w:rsidRPr="00232402">
        <w:rPr>
          <w:rFonts w:ascii="Garamond" w:hAnsi="Garamond" w:cstheme="minorHAnsi"/>
          <w:sz w:val="24"/>
          <w:szCs w:val="24"/>
        </w:rPr>
        <w:t>an</w:t>
      </w:r>
      <w:r w:rsidRPr="00232402">
        <w:rPr>
          <w:rFonts w:ascii="Garamond" w:hAnsi="Garamond" w:cstheme="minorHAnsi"/>
          <w:sz w:val="24"/>
          <w:szCs w:val="24"/>
        </w:rPr>
        <w:t xml:space="preserve"> </w:t>
      </w:r>
      <w:r w:rsidR="001C630B" w:rsidRPr="00232402">
        <w:rPr>
          <w:rFonts w:ascii="Garamond" w:hAnsi="Garamond" w:cstheme="minorHAnsi"/>
          <w:sz w:val="24"/>
          <w:szCs w:val="24"/>
        </w:rPr>
        <w:t>je</w:t>
      </w:r>
      <w:r w:rsidRPr="00232402">
        <w:rPr>
          <w:rFonts w:ascii="Garamond" w:hAnsi="Garamond" w:cstheme="minorHAnsi"/>
          <w:sz w:val="24"/>
          <w:szCs w:val="24"/>
        </w:rPr>
        <w:t xml:space="preserve"> osposobiti</w:t>
      </w:r>
      <w:r w:rsidR="001C630B" w:rsidRPr="00232402">
        <w:rPr>
          <w:rFonts w:ascii="Garamond" w:hAnsi="Garamond" w:cstheme="minorHAnsi"/>
          <w:sz w:val="24"/>
          <w:szCs w:val="24"/>
        </w:rPr>
        <w:t xml:space="preserve"> se</w:t>
      </w:r>
      <w:r w:rsidRPr="00232402">
        <w:rPr>
          <w:rFonts w:ascii="Garamond" w:hAnsi="Garamond" w:cstheme="minorHAnsi"/>
          <w:sz w:val="24"/>
          <w:szCs w:val="24"/>
        </w:rPr>
        <w:t xml:space="preserve"> za obavljanje poslova civilne zaštite u roku od šest mjeseci od stupanja na dužnost, prema programu osposobljavanja koji provodi </w:t>
      </w:r>
      <w:r w:rsidR="00FA1E69" w:rsidRPr="00232402">
        <w:rPr>
          <w:rFonts w:ascii="Garamond" w:hAnsi="Garamond" w:cs="Arial"/>
          <w:color w:val="414145"/>
          <w:sz w:val="24"/>
          <w:szCs w:val="24"/>
        </w:rPr>
        <w:t>Područni ured civilne zaštite Osijek, Služba civilne zaštite Slavonski Brod</w:t>
      </w:r>
    </w:p>
    <w:p w14:paraId="10A86C9A" w14:textId="77777777" w:rsidR="00FA1E69" w:rsidRPr="00232402" w:rsidRDefault="00FA1E69" w:rsidP="00FA1E69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414145"/>
          <w:sz w:val="24"/>
          <w:szCs w:val="24"/>
        </w:rPr>
      </w:pPr>
    </w:p>
    <w:p w14:paraId="76051E25" w14:textId="285AF94F" w:rsidR="00496E57" w:rsidRPr="00232402" w:rsidRDefault="00496E57" w:rsidP="00FA1E69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3600844C" w14:textId="4CE0302D" w:rsidR="00FA1E69" w:rsidRPr="00232402" w:rsidRDefault="00FA1E69" w:rsidP="00111B35">
      <w:pPr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4FA4FCA6" w14:textId="077D3F08" w:rsidR="00FA1E69" w:rsidRPr="00232402" w:rsidRDefault="00FA1E69" w:rsidP="00111B35">
      <w:pPr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6AE7B766" w14:textId="5673A550" w:rsidR="00FA1E69" w:rsidRPr="00232402" w:rsidRDefault="00FA1E69" w:rsidP="00111B35">
      <w:pPr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2D99BF36" w14:textId="77777777" w:rsidR="00FA1E69" w:rsidRPr="00232402" w:rsidRDefault="00FA1E69" w:rsidP="00111B35">
      <w:pPr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3D627265" w14:textId="77777777" w:rsidR="00154EC8" w:rsidRPr="00315343" w:rsidRDefault="00154EC8" w:rsidP="00111B35">
      <w:pPr>
        <w:jc w:val="both"/>
        <w:rPr>
          <w:rFonts w:ascii="Garamond" w:hAnsi="Garamond"/>
          <w:b/>
          <w:iCs/>
          <w:sz w:val="28"/>
          <w:szCs w:val="28"/>
        </w:rPr>
      </w:pPr>
      <w:r w:rsidRPr="00315343">
        <w:rPr>
          <w:rFonts w:ascii="Garamond" w:hAnsi="Garamond"/>
          <w:b/>
          <w:iCs/>
          <w:sz w:val="28"/>
          <w:szCs w:val="28"/>
        </w:rPr>
        <w:lastRenderedPageBreak/>
        <w:t>ZAKONSKE ODREDBE</w:t>
      </w: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218"/>
        <w:gridCol w:w="995"/>
      </w:tblGrid>
      <w:tr w:rsidR="00FA1E69" w:rsidRPr="00232402" w14:paraId="04DD88BC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4F81BD"/>
            <w:hideMark/>
          </w:tcPr>
          <w:p w14:paraId="08E85C54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color w:val="FFFFFF"/>
              </w:rPr>
            </w:pPr>
            <w:r w:rsidRPr="00232402">
              <w:rPr>
                <w:rFonts w:ascii="Garamond" w:hAnsi="Garamond"/>
                <w:b/>
                <w:bCs/>
                <w:color w:val="FFFFFF"/>
              </w:rPr>
              <w:t>r.br.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4F81BD"/>
            <w:hideMark/>
          </w:tcPr>
          <w:p w14:paraId="552ABE9B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color w:val="FFFFFF"/>
              </w:rPr>
            </w:pPr>
            <w:r w:rsidRPr="00232402">
              <w:rPr>
                <w:rFonts w:ascii="Garamond" w:hAnsi="Garamond"/>
                <w:b/>
                <w:bCs/>
                <w:color w:val="FFFFFF"/>
              </w:rPr>
              <w:t>ZAKONI – PRAVILNICI - UREDBE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4F81BD"/>
            <w:hideMark/>
          </w:tcPr>
          <w:p w14:paraId="63DF341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color w:val="FFFFFF"/>
              </w:rPr>
            </w:pPr>
            <w:r w:rsidRPr="00232402">
              <w:rPr>
                <w:rFonts w:ascii="Garamond" w:hAnsi="Garamond"/>
                <w:b/>
                <w:bCs/>
                <w:color w:val="FFFFFF"/>
              </w:rPr>
              <w:t>NN</w:t>
            </w:r>
          </w:p>
        </w:tc>
      </w:tr>
      <w:tr w:rsidR="00FA1E69" w:rsidRPr="00232402" w14:paraId="007EC3FF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340E1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/>
                <w:bCs/>
              </w:rPr>
              <w:t>1.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CD47F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/>
                <w:bCs/>
              </w:rPr>
              <w:t xml:space="preserve">ZAKON O SUSTAVU CIVILNE ZAŠTITE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10765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82/15</w:t>
            </w:r>
          </w:p>
          <w:p w14:paraId="70257FC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118/18</w:t>
            </w:r>
          </w:p>
          <w:p w14:paraId="62FCF728" w14:textId="77777777" w:rsidR="00FA1E69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31/20</w:t>
            </w:r>
          </w:p>
          <w:p w14:paraId="6F09D76B" w14:textId="77777777" w:rsidR="00315343" w:rsidRDefault="00315343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20/21</w:t>
            </w:r>
          </w:p>
          <w:p w14:paraId="69A52B65" w14:textId="6E81DE3C" w:rsidR="00A36379" w:rsidRPr="00232402" w:rsidRDefault="00A3637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114/22</w:t>
            </w:r>
          </w:p>
        </w:tc>
      </w:tr>
      <w:tr w:rsidR="00FA1E69" w:rsidRPr="00232402" w14:paraId="6A448822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A31BC3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010F6F9E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Pravilnik o standardnim operativnim postupcima za pružanje pomoći nižoj hijerarhijskoj razini od strane više razine sustava civilne zaštite u velikoj nesreći i katastrofi 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839BE40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37/16</w:t>
            </w:r>
          </w:p>
        </w:tc>
      </w:tr>
      <w:tr w:rsidR="00FA1E69" w:rsidRPr="00232402" w14:paraId="1F26B1CE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77D1B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3.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75F36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 </w:t>
            </w:r>
            <w:r w:rsidRPr="00232402">
              <w:rPr>
                <w:rFonts w:ascii="Garamond" w:hAnsi="Garamond" w:cs="Calibri"/>
              </w:rPr>
              <w:t xml:space="preserve">Pravilnik o sastavu stožera, načinu rada te uvjetima za imenovanje načelnika, zamjenika načelnika i članova stožera civilne zaštite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C4B65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126/19</w:t>
            </w:r>
          </w:p>
          <w:p w14:paraId="22B5450C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17/20</w:t>
            </w:r>
          </w:p>
        </w:tc>
      </w:tr>
      <w:tr w:rsidR="00FA1E69" w:rsidRPr="00232402" w14:paraId="0D48D1C5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A7FFA83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4.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0ABA42CB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Naputak o načinu postupanja u slučaju zlouporabe poziva na broj 112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26A11900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37/16</w:t>
            </w:r>
          </w:p>
        </w:tc>
      </w:tr>
      <w:tr w:rsidR="00FA1E69" w:rsidRPr="00232402" w14:paraId="3391620E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431F5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5.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D511B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izgledu, načinu i mjestu isticanja obavijesti o jedinstvenom europskom broju za hitne službe 112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D4F21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38/16</w:t>
            </w:r>
          </w:p>
        </w:tc>
      </w:tr>
      <w:tr w:rsidR="00FA1E69" w:rsidRPr="00232402" w14:paraId="35D21484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B6B8E59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6.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840E651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vrstama i načinu provođenja vježbi operativnih snaga sustava civilne zaštite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0CD0802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49/16</w:t>
            </w:r>
          </w:p>
        </w:tc>
      </w:tr>
      <w:tr w:rsidR="00FA1E69" w:rsidRPr="00232402" w14:paraId="71CC24CD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9E17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7.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B5EC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Pravilnik o uvjetima koje moraju ispunjavati ovlaštene osobe za obavljanje stručnih poslova u području planiranja civilne zaštite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1DA9B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57/16</w:t>
            </w:r>
          </w:p>
        </w:tc>
      </w:tr>
      <w:tr w:rsidR="00FA1E69" w:rsidRPr="00232402" w14:paraId="08C2E86A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FACCB07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8.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2F59D70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zemljopisno-obavijesnom sustavu državne uprave za zaštitu i spašavanja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03A5BFFC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57/16</w:t>
            </w:r>
          </w:p>
        </w:tc>
      </w:tr>
      <w:tr w:rsidR="00FA1E69" w:rsidRPr="00232402" w14:paraId="79823E71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AD106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9.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19498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tehničkim i drugim uvjetima koje moraju ispunjavati ovlaštene osobe za ispitivanje ispravnosti tehničkih sredstava i opreme civilne zaštite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E54A6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57/16</w:t>
            </w:r>
          </w:p>
        </w:tc>
      </w:tr>
      <w:tr w:rsidR="00FA1E69" w:rsidRPr="00232402" w14:paraId="00DA1F2B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4A26299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10.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4AD50A3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Uredba o jedinstvenim znakovima za uzbunjivanje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7FB5AD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61/16</w:t>
            </w:r>
          </w:p>
        </w:tc>
      </w:tr>
      <w:tr w:rsidR="00FA1E69" w:rsidRPr="00232402" w14:paraId="2FE1459C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A555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11.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9B917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smjernicama za izradu procjene rizika od katastrofa i velikih nesreća za područje RH i Jedinica lokalne i područne (regionalne) samouprave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E604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65/16</w:t>
            </w:r>
          </w:p>
        </w:tc>
      </w:tr>
      <w:tr w:rsidR="00FA1E69" w:rsidRPr="00232402" w14:paraId="5A9C6C3C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85121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12.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D4890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tehničkim zahtjevima sustava javnog uzbunjivanja stanovništva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5939B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69/16</w:t>
            </w:r>
          </w:p>
        </w:tc>
      </w:tr>
      <w:tr w:rsidR="00FA1E69" w:rsidRPr="00232402" w14:paraId="7059B84A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DF12C36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13.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839FB77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Pravilnik o postupku uzbunjivanja stanovništva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370FAF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69/16</w:t>
            </w:r>
          </w:p>
        </w:tc>
      </w:tr>
      <w:tr w:rsidR="00FA1E69" w:rsidRPr="00232402" w14:paraId="5AA20F72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FDCC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14.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6904B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mobilizaciji, uvjetima i načinu rada operativnih snaga sustava civilne zaštite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A75B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69/16</w:t>
            </w:r>
          </w:p>
        </w:tc>
      </w:tr>
      <w:tr w:rsidR="00FA1E69" w:rsidRPr="00232402" w14:paraId="56DA8320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63763D4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15.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5FD8691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sadržaju, obliku i načinu vođenja očevidnika inspekcijskog nadzora u sustavu civilne zaštite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A205E9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69/16</w:t>
            </w:r>
          </w:p>
        </w:tc>
      </w:tr>
      <w:tr w:rsidR="00FA1E69" w:rsidRPr="00232402" w14:paraId="75967B1F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7E55784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16.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545B2437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vrsti i postupku dodjele nagrada i priznanja Državne uprave za zaštitu i spašavanje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78933D6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75/16</w:t>
            </w:r>
          </w:p>
        </w:tc>
      </w:tr>
      <w:tr w:rsidR="00FA1E69" w:rsidRPr="00232402" w14:paraId="3101B569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8FE410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17.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D12AC66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vođenju evidencija pripadnika operativnih snaga sustava civilne zaštite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06C97A1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75/16</w:t>
            </w:r>
          </w:p>
        </w:tc>
      </w:tr>
      <w:tr w:rsidR="00FA1E69" w:rsidRPr="00232402" w14:paraId="42FE3AEF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9994048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18.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7743DA67" w14:textId="77777777" w:rsidR="00FA1E69" w:rsidRPr="00232402" w:rsidRDefault="00FA1E69" w:rsidP="00FA1E69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kriterijima zdravstvenih sposobnosti koje moraju ispunjavati pripadnici postrojbi civilne zaštite, kriterijima za raspoređivanje i uvjetima za imenovanje povjerenika civilne zaštite i njegovog zamjenika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  <w:p w14:paraId="011E8FDE" w14:textId="77777777" w:rsidR="00FA1E69" w:rsidRPr="00232402" w:rsidRDefault="00FA1E69" w:rsidP="00FA1E69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izmjenama i dopunama Pravilnika o kriterijima zdravstvenih sposobnosti koje moraju ispunjavati pripadnici postrojbi civilne zaštite, kriterijima za raspoređivanje i uvjetima za imenovanje povjerenika civilne zaštite i njegovog zamjenika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0C81E13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98/16</w:t>
            </w:r>
          </w:p>
          <w:p w14:paraId="6DAA8D5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67/17</w:t>
            </w:r>
          </w:p>
        </w:tc>
      </w:tr>
      <w:tr w:rsidR="00FA1E69" w:rsidRPr="00232402" w14:paraId="62DD856D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E27B4B9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19.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444CE523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odori pripadnika operativnih snaga civilne zaštite i državnih službenika i namještenika državne uprave za zaštitu i spašavanje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54FF57F0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99/16</w:t>
            </w:r>
          </w:p>
        </w:tc>
      </w:tr>
      <w:tr w:rsidR="00FA1E69" w:rsidRPr="00232402" w14:paraId="60ED8380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7548E5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20.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1E6C24E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vođenju jedinstvene evidencije i informacijskih baza podataka o operativnim snagama, materijalnim sredstvima i opremi operativnih snaga sustava civilne zaštite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CB90479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99/16</w:t>
            </w:r>
          </w:p>
        </w:tc>
      </w:tr>
      <w:tr w:rsidR="00FA1E69" w:rsidRPr="00232402" w14:paraId="1F7D8AC6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2DAB4EC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21.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B5B7907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Uredba o sastavu i strukturi postrojbi civilne zaštite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2F3F03B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27/17</w:t>
            </w:r>
          </w:p>
        </w:tc>
      </w:tr>
      <w:tr w:rsidR="00FA1E69" w:rsidRPr="00232402" w14:paraId="6FCE79C3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E418FD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22.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4390B7F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Uredba o načinu i uvjetima za ostvarivanje materijalnih prava mobiliziranih pripadnika postrojbi civilne zaštite za vrijeme sudjelovanja u aktivnostima u sustavu civilne zaštite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</w:tcPr>
          <w:p w14:paraId="3B7AC46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33/17</w:t>
            </w:r>
          </w:p>
        </w:tc>
      </w:tr>
      <w:tr w:rsidR="00FA1E69" w:rsidRPr="00232402" w14:paraId="4F104118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5F222AD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23.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CD1933B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Pravilnik o nositeljima, sadržaju i postupcima izrade planskih dokumenata u civilnoj zaštiti te načinu informiranja javnosti u postupku njihovog donošenja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F0A0936" w14:textId="782691E7" w:rsidR="00FA1E69" w:rsidRPr="00232402" w:rsidRDefault="00315343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66/21</w:t>
            </w:r>
          </w:p>
        </w:tc>
      </w:tr>
      <w:tr w:rsidR="00FA1E69" w:rsidRPr="00232402" w14:paraId="60D14DC3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D9E25D0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24.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771D6C35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načinu rada u aktivnostima radijske komunikacije za potrebe djelovanja sustava civilne zaštite u velikim nesrećama i katastrofama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3ECD30A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53/17</w:t>
            </w:r>
          </w:p>
        </w:tc>
      </w:tr>
      <w:tr w:rsidR="00FA1E69" w:rsidRPr="00232402" w14:paraId="7FA5E208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58A127C7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25.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97FD363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postupku primanja i prenošenja obavijesti ranog upozoravanja, neposredne opasnosti te davanju uputa stanovništvu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7DD4B7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67/17</w:t>
            </w:r>
          </w:p>
        </w:tc>
      </w:tr>
    </w:tbl>
    <w:p w14:paraId="6A3D0DB1" w14:textId="77777777" w:rsidR="00FA1E69" w:rsidRPr="00232402" w:rsidRDefault="00FA1E69" w:rsidP="00111B35">
      <w:pPr>
        <w:spacing w:after="0"/>
        <w:jc w:val="both"/>
        <w:rPr>
          <w:rFonts w:ascii="Garamond" w:hAnsi="Garamond"/>
        </w:rPr>
      </w:pPr>
    </w:p>
    <w:p w14:paraId="3CFD2640" w14:textId="77777777" w:rsidR="00702591" w:rsidRPr="00232402" w:rsidRDefault="00702591" w:rsidP="00111B35">
      <w:pPr>
        <w:pStyle w:val="Odlomakpopisa"/>
        <w:numPr>
          <w:ilvl w:val="0"/>
          <w:numId w:val="15"/>
        </w:numPr>
        <w:jc w:val="both"/>
        <w:rPr>
          <w:rFonts w:ascii="Garamond" w:hAnsi="Garamond" w:cs="Arial"/>
          <w:b/>
          <w:bCs/>
          <w:sz w:val="28"/>
          <w:szCs w:val="28"/>
        </w:rPr>
      </w:pPr>
      <w:r w:rsidRPr="00232402">
        <w:rPr>
          <w:rFonts w:ascii="Garamond" w:hAnsi="Garamond" w:cs="Arial"/>
          <w:b/>
          <w:bCs/>
          <w:sz w:val="28"/>
          <w:szCs w:val="28"/>
        </w:rPr>
        <w:t xml:space="preserve">STANJE </w:t>
      </w:r>
      <w:r w:rsidR="002A6B80" w:rsidRPr="00232402">
        <w:rPr>
          <w:rFonts w:ascii="Garamond" w:hAnsi="Garamond" w:cs="Arial"/>
          <w:b/>
          <w:bCs/>
          <w:sz w:val="28"/>
          <w:szCs w:val="28"/>
        </w:rPr>
        <w:t>SUSTAVA CIVILNE ZAŠTITE</w:t>
      </w:r>
    </w:p>
    <w:p w14:paraId="56B14382" w14:textId="69B5F03C" w:rsidR="002253EA" w:rsidRPr="00232402" w:rsidRDefault="002253EA" w:rsidP="002253EA">
      <w:pPr>
        <w:pStyle w:val="Zaglavlje"/>
        <w:tabs>
          <w:tab w:val="left" w:pos="2580"/>
          <w:tab w:val="left" w:pos="2985"/>
        </w:tabs>
        <w:spacing w:line="276" w:lineRule="auto"/>
        <w:jc w:val="both"/>
        <w:rPr>
          <w:rFonts w:ascii="Garamond" w:eastAsia="Calibri" w:hAnsi="Garamond" w:cs="Arial"/>
          <w:sz w:val="24"/>
          <w:szCs w:val="24"/>
        </w:rPr>
      </w:pPr>
      <w:r w:rsidRPr="00232402">
        <w:rPr>
          <w:rFonts w:ascii="Garamond" w:eastAsia="Calibri" w:hAnsi="Garamond" w:cs="Arial"/>
          <w:sz w:val="24"/>
          <w:szCs w:val="24"/>
        </w:rPr>
        <w:t xml:space="preserve">U </w:t>
      </w:r>
      <w:r w:rsidR="00A36379">
        <w:rPr>
          <w:rFonts w:ascii="Garamond" w:eastAsia="Calibri" w:hAnsi="Garamond" w:cs="Arial"/>
          <w:sz w:val="24"/>
          <w:szCs w:val="24"/>
        </w:rPr>
        <w:t>2022</w:t>
      </w:r>
      <w:r w:rsidRPr="00232402">
        <w:rPr>
          <w:rFonts w:ascii="Garamond" w:eastAsia="Calibri" w:hAnsi="Garamond" w:cs="Arial"/>
          <w:sz w:val="24"/>
          <w:szCs w:val="24"/>
        </w:rPr>
        <w:t>.g. poduzeto je slijedeće:</w:t>
      </w:r>
    </w:p>
    <w:p w14:paraId="1F202A9B" w14:textId="0AE3884F" w:rsidR="002253EA" w:rsidRPr="00232402" w:rsidRDefault="002253EA" w:rsidP="00FA1E6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79F6042A" w14:textId="66204CC5" w:rsidR="002C210B" w:rsidRPr="00A36379" w:rsidRDefault="002C210B" w:rsidP="006F610D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>Doneseno je Usklađivanje Procjene rizika od velikih nesreća Općine Okučani</w:t>
      </w:r>
    </w:p>
    <w:p w14:paraId="2A04EAF5" w14:textId="163239E9" w:rsidR="002253EA" w:rsidRPr="00A36379" w:rsidRDefault="002253EA" w:rsidP="002253EA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 xml:space="preserve">Donesena je </w:t>
      </w:r>
      <w:r w:rsidR="00315343" w:rsidRPr="00A36379">
        <w:rPr>
          <w:rFonts w:ascii="Garamond" w:hAnsi="Garamond" w:cs="TimesNewRoman,Bold"/>
          <w:bCs/>
          <w:sz w:val="24"/>
          <w:szCs w:val="24"/>
        </w:rPr>
        <w:t>A</w:t>
      </w:r>
      <w:r w:rsidRPr="00A36379">
        <w:rPr>
          <w:rFonts w:ascii="Garamond" w:hAnsi="Garamond" w:cs="TimesNewRoman,Bold"/>
          <w:bCs/>
          <w:sz w:val="24"/>
          <w:szCs w:val="24"/>
        </w:rPr>
        <w:t xml:space="preserve">naliza stanja sustava civilne zaštite za </w:t>
      </w:r>
      <w:r w:rsidR="00A36379" w:rsidRPr="00A36379">
        <w:rPr>
          <w:rFonts w:ascii="Garamond" w:hAnsi="Garamond" w:cs="TimesNewRoman,Bold"/>
          <w:bCs/>
          <w:sz w:val="24"/>
          <w:szCs w:val="24"/>
        </w:rPr>
        <w:t>2022</w:t>
      </w:r>
      <w:r w:rsidRPr="00A36379">
        <w:rPr>
          <w:rFonts w:ascii="Garamond" w:hAnsi="Garamond" w:cs="TimesNewRoman,Bold"/>
          <w:bCs/>
          <w:sz w:val="24"/>
          <w:szCs w:val="24"/>
        </w:rPr>
        <w:t>.g.,</w:t>
      </w:r>
    </w:p>
    <w:p w14:paraId="19B683A3" w14:textId="5CD0C958" w:rsidR="002253EA" w:rsidRPr="00A36379" w:rsidRDefault="002253EA" w:rsidP="002253EA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>Donesen je Godišnji plan razvoja sustava civilne zaštite s financijskim učincima za trogodišnje razdoblje,</w:t>
      </w:r>
    </w:p>
    <w:p w14:paraId="551A4A4B" w14:textId="10042635" w:rsidR="006F610D" w:rsidRPr="00A36379" w:rsidRDefault="006F610D" w:rsidP="006F610D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 xml:space="preserve">Donesen Plan vježbi za </w:t>
      </w:r>
      <w:r w:rsidR="00A36379" w:rsidRPr="00A36379">
        <w:rPr>
          <w:rFonts w:ascii="Garamond" w:hAnsi="Garamond" w:cs="TimesNewRoman,Bold"/>
          <w:bCs/>
          <w:sz w:val="24"/>
          <w:szCs w:val="24"/>
        </w:rPr>
        <w:t>2023</w:t>
      </w:r>
      <w:r w:rsidRPr="00A36379">
        <w:rPr>
          <w:rFonts w:ascii="Garamond" w:hAnsi="Garamond" w:cs="TimesNewRoman,Bold"/>
          <w:bCs/>
          <w:sz w:val="24"/>
          <w:szCs w:val="24"/>
        </w:rPr>
        <w:t>.</w:t>
      </w:r>
    </w:p>
    <w:p w14:paraId="0F68EEC8" w14:textId="77777777" w:rsidR="006F610D" w:rsidRPr="00A36379" w:rsidRDefault="006F610D" w:rsidP="006F610D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 xml:space="preserve">Donesen je Plan operativne provedbe programa aktivnosti u provedbi posebnih </w:t>
      </w:r>
    </w:p>
    <w:p w14:paraId="48AD2C38" w14:textId="161BF503" w:rsidR="00315343" w:rsidRPr="00A36379" w:rsidRDefault="006F610D" w:rsidP="00315343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 xml:space="preserve">zaštite od požara u </w:t>
      </w:r>
      <w:r w:rsidR="00A36379" w:rsidRPr="00A36379">
        <w:rPr>
          <w:rFonts w:ascii="Garamond" w:hAnsi="Garamond" w:cs="TimesNewRoman,Bold"/>
          <w:bCs/>
          <w:sz w:val="24"/>
          <w:szCs w:val="24"/>
        </w:rPr>
        <w:t>2022</w:t>
      </w:r>
      <w:r w:rsidRPr="00A36379">
        <w:rPr>
          <w:rFonts w:ascii="Garamond" w:hAnsi="Garamond" w:cs="TimesNewRoman,Bold"/>
          <w:bCs/>
          <w:sz w:val="24"/>
          <w:szCs w:val="24"/>
        </w:rPr>
        <w:t>.g.,</w:t>
      </w:r>
    </w:p>
    <w:p w14:paraId="1572226C" w14:textId="79E35083" w:rsidR="00315343" w:rsidRPr="00A36379" w:rsidRDefault="00315343" w:rsidP="00315343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 xml:space="preserve">Donesen je Plan djelovanja u području prirodnih nepogoda za </w:t>
      </w:r>
      <w:r w:rsidR="00A36379" w:rsidRPr="00A36379">
        <w:rPr>
          <w:rFonts w:ascii="Garamond" w:hAnsi="Garamond" w:cs="TimesNewRoman,Bold"/>
          <w:bCs/>
          <w:sz w:val="24"/>
          <w:szCs w:val="24"/>
        </w:rPr>
        <w:t>2023</w:t>
      </w:r>
      <w:r w:rsidRPr="00A36379">
        <w:rPr>
          <w:rFonts w:ascii="Garamond" w:hAnsi="Garamond" w:cs="TimesNewRoman,Bold"/>
          <w:bCs/>
          <w:sz w:val="24"/>
          <w:szCs w:val="24"/>
        </w:rPr>
        <w:t>. godinu</w:t>
      </w:r>
    </w:p>
    <w:p w14:paraId="3CD2504C" w14:textId="455B11CD" w:rsidR="006A0EE6" w:rsidRPr="00A36379" w:rsidRDefault="006A0EE6" w:rsidP="00315343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>Donesena je Procjena ugroženosti od požara i tehnološke eksplozije Plan zaštite od požara</w:t>
      </w:r>
    </w:p>
    <w:p w14:paraId="4A8C9617" w14:textId="376B0477" w:rsidR="00FA1E69" w:rsidRPr="00A36379" w:rsidRDefault="006F610D" w:rsidP="006F610D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 xml:space="preserve">Izvješće o angažiranim Operativnim snagama sustava civilne zaštite na aktivnostima u provođenju mjera za vrijeme trajanja COVID-19 </w:t>
      </w:r>
    </w:p>
    <w:p w14:paraId="1A30BD47" w14:textId="77777777" w:rsidR="00FA1E69" w:rsidRPr="00232402" w:rsidRDefault="00FA1E69" w:rsidP="008A1749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6E2C9204" w14:textId="77777777" w:rsidR="00FA1E69" w:rsidRPr="00232402" w:rsidRDefault="00FA1E69" w:rsidP="008A1749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58EC5122" w14:textId="77777777" w:rsidR="002253EA" w:rsidRPr="00232402" w:rsidRDefault="002253EA" w:rsidP="002253EA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7CF178F6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56BA7FFC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4BCCC1E2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0936E50E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19FDF76C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3F099997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6E5607E6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7579FEC8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64304527" w14:textId="77777777" w:rsidR="005A12E9" w:rsidRPr="00232402" w:rsidRDefault="005A12E9">
      <w:pPr>
        <w:rPr>
          <w:rFonts w:ascii="Garamond" w:hAnsi="Garamond" w:cs="TimesNewRoman,Bold"/>
          <w:bCs/>
          <w:sz w:val="24"/>
          <w:szCs w:val="24"/>
        </w:rPr>
      </w:pPr>
      <w:r w:rsidRPr="00232402">
        <w:rPr>
          <w:rFonts w:ascii="Garamond" w:hAnsi="Garamond" w:cs="TimesNewRoman,Bold"/>
          <w:bCs/>
          <w:sz w:val="24"/>
          <w:szCs w:val="24"/>
        </w:rPr>
        <w:br w:type="page"/>
      </w:r>
    </w:p>
    <w:p w14:paraId="2AD9C4CF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7F5FF24B" w14:textId="65D9D56C" w:rsidR="00F85BC2" w:rsidRPr="00232402" w:rsidRDefault="00F85BC2" w:rsidP="00111B35">
      <w:pPr>
        <w:pStyle w:val="Odlomakpopisa"/>
        <w:numPr>
          <w:ilvl w:val="0"/>
          <w:numId w:val="15"/>
        </w:numPr>
        <w:jc w:val="both"/>
        <w:rPr>
          <w:rFonts w:ascii="Garamond" w:hAnsi="Garamond" w:cs="Arial"/>
          <w:b/>
          <w:bCs/>
          <w:sz w:val="28"/>
          <w:szCs w:val="28"/>
        </w:rPr>
      </w:pPr>
      <w:r w:rsidRPr="00232402">
        <w:rPr>
          <w:rFonts w:ascii="Garamond" w:hAnsi="Garamond" w:cs="Arial"/>
          <w:b/>
          <w:bCs/>
          <w:sz w:val="28"/>
          <w:szCs w:val="28"/>
        </w:rPr>
        <w:t>CIVILNA ZAŠTITA: (</w:t>
      </w:r>
      <w:r w:rsidR="002C210B">
        <w:rPr>
          <w:rFonts w:ascii="Garamond" w:hAnsi="Garamond" w:cs="Arial"/>
          <w:b/>
          <w:bCs/>
          <w:sz w:val="28"/>
          <w:szCs w:val="28"/>
        </w:rPr>
        <w:t>S</w:t>
      </w:r>
      <w:r w:rsidR="002A6B80" w:rsidRPr="00315343">
        <w:rPr>
          <w:rFonts w:ascii="Garamond" w:hAnsi="Garamond" w:cs="Arial"/>
          <w:b/>
          <w:bCs/>
          <w:sz w:val="28"/>
          <w:szCs w:val="28"/>
        </w:rPr>
        <w:t>tožer civilne zaštite</w:t>
      </w:r>
      <w:r w:rsidRPr="00232402">
        <w:rPr>
          <w:rFonts w:ascii="Garamond" w:hAnsi="Garamond" w:cs="Arial"/>
          <w:b/>
          <w:bCs/>
          <w:sz w:val="28"/>
          <w:szCs w:val="28"/>
        </w:rPr>
        <w:t xml:space="preserve">,  </w:t>
      </w:r>
      <w:r w:rsidR="002C210B">
        <w:rPr>
          <w:rFonts w:ascii="Garamond" w:hAnsi="Garamond" w:cs="Arial"/>
          <w:b/>
          <w:bCs/>
          <w:sz w:val="28"/>
          <w:szCs w:val="28"/>
        </w:rPr>
        <w:t>Postrojba CZ</w:t>
      </w:r>
      <w:r w:rsidRPr="00232402">
        <w:rPr>
          <w:rFonts w:ascii="Garamond" w:hAnsi="Garamond" w:cs="Arial"/>
          <w:b/>
          <w:bCs/>
          <w:sz w:val="28"/>
          <w:szCs w:val="28"/>
        </w:rPr>
        <w:t xml:space="preserve"> opće namjene)</w:t>
      </w:r>
    </w:p>
    <w:tbl>
      <w:tblPr>
        <w:tblW w:w="7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1"/>
        <w:gridCol w:w="3263"/>
      </w:tblGrid>
      <w:tr w:rsidR="008A1749" w:rsidRPr="00232402" w14:paraId="69E9620E" w14:textId="77777777" w:rsidTr="008A1749">
        <w:trPr>
          <w:trHeight w:val="270"/>
          <w:jc w:val="center"/>
        </w:trPr>
        <w:tc>
          <w:tcPr>
            <w:tcW w:w="4681" w:type="dxa"/>
            <w:vMerge w:val="restart"/>
            <w:shd w:val="clear" w:color="auto" w:fill="auto"/>
            <w:vAlign w:val="center"/>
          </w:tcPr>
          <w:p w14:paraId="1EDF10D3" w14:textId="505DE979" w:rsidR="008A1749" w:rsidRPr="00232402" w:rsidRDefault="006F610D" w:rsidP="00861D8E">
            <w:pPr>
              <w:pStyle w:val="Bezproreda"/>
              <w:ind w:left="360"/>
              <w:rPr>
                <w:rFonts w:ascii="Garamond" w:hAnsi="Garamond"/>
                <w:iCs/>
                <w:sz w:val="24"/>
                <w:szCs w:val="24"/>
              </w:rPr>
            </w:pPr>
            <w:r w:rsidRPr="00232402">
              <w:rPr>
                <w:rFonts w:ascii="Garamond" w:hAnsi="Garamond"/>
                <w:iCs/>
                <w:sz w:val="24"/>
                <w:szCs w:val="24"/>
              </w:rPr>
              <w:t>Naziv stožera CZ/ dužnost</w:t>
            </w:r>
          </w:p>
        </w:tc>
        <w:tc>
          <w:tcPr>
            <w:tcW w:w="3263" w:type="dxa"/>
            <w:vMerge w:val="restart"/>
            <w:shd w:val="clear" w:color="auto" w:fill="auto"/>
            <w:vAlign w:val="center"/>
          </w:tcPr>
          <w:p w14:paraId="6E951F94" w14:textId="0E2261D5" w:rsidR="008A1749" w:rsidRPr="00232402" w:rsidRDefault="006F610D" w:rsidP="00861D8E">
            <w:pPr>
              <w:pStyle w:val="Bezproreda"/>
              <w:jc w:val="center"/>
              <w:rPr>
                <w:rFonts w:ascii="Garamond" w:hAnsi="Garamond"/>
                <w:iCs/>
                <w:sz w:val="24"/>
                <w:szCs w:val="24"/>
              </w:rPr>
            </w:pPr>
            <w:r w:rsidRPr="00232402">
              <w:rPr>
                <w:rFonts w:ascii="Garamond" w:hAnsi="Garamond"/>
                <w:iCs/>
                <w:sz w:val="24"/>
                <w:szCs w:val="24"/>
              </w:rPr>
              <w:t>Ime i prezime</w:t>
            </w:r>
          </w:p>
        </w:tc>
      </w:tr>
      <w:tr w:rsidR="008A1749" w:rsidRPr="00232402" w14:paraId="7413D817" w14:textId="77777777" w:rsidTr="008A1749">
        <w:trPr>
          <w:trHeight w:val="343"/>
          <w:jc w:val="center"/>
        </w:trPr>
        <w:tc>
          <w:tcPr>
            <w:tcW w:w="4681" w:type="dxa"/>
            <w:vMerge/>
            <w:shd w:val="clear" w:color="auto" w:fill="auto"/>
            <w:vAlign w:val="center"/>
          </w:tcPr>
          <w:p w14:paraId="3963A581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263" w:type="dxa"/>
            <w:vMerge/>
            <w:shd w:val="clear" w:color="auto" w:fill="auto"/>
            <w:vAlign w:val="center"/>
          </w:tcPr>
          <w:p w14:paraId="3ED1075A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</w:p>
        </w:tc>
      </w:tr>
      <w:tr w:rsidR="008A1749" w:rsidRPr="00232402" w14:paraId="531F31BA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3855E6BD" w14:textId="652253AF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 xml:space="preserve">Načelnik </w:t>
            </w:r>
            <w:r w:rsidR="006F610D" w:rsidRPr="00232402">
              <w:rPr>
                <w:rFonts w:ascii="Garamond" w:hAnsi="Garamond"/>
                <w:sz w:val="24"/>
                <w:szCs w:val="24"/>
              </w:rPr>
              <w:t>s</w:t>
            </w:r>
            <w:r w:rsidRPr="00232402">
              <w:rPr>
                <w:rFonts w:ascii="Garamond" w:hAnsi="Garamond"/>
                <w:sz w:val="24"/>
                <w:szCs w:val="24"/>
              </w:rPr>
              <w:t>tožera</w:t>
            </w:r>
            <w:r w:rsidR="006F610D" w:rsidRPr="00232402">
              <w:rPr>
                <w:rFonts w:ascii="Garamond" w:hAnsi="Garamond"/>
                <w:sz w:val="24"/>
                <w:szCs w:val="24"/>
              </w:rPr>
              <w:t xml:space="preserve"> civilne zaštite</w:t>
            </w:r>
          </w:p>
        </w:tc>
        <w:tc>
          <w:tcPr>
            <w:tcW w:w="3263" w:type="dxa"/>
            <w:shd w:val="clear" w:color="auto" w:fill="auto"/>
          </w:tcPr>
          <w:p w14:paraId="5281A837" w14:textId="43532DC5" w:rsidR="008A1749" w:rsidRPr="00232402" w:rsidRDefault="002C210B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Milan Vučković</w:t>
            </w:r>
          </w:p>
        </w:tc>
      </w:tr>
      <w:tr w:rsidR="008A1749" w:rsidRPr="00232402" w14:paraId="6CF9CB29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6EC38E0D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 xml:space="preserve">Zamjenik načelnika stožera  </w:t>
            </w:r>
          </w:p>
        </w:tc>
        <w:tc>
          <w:tcPr>
            <w:tcW w:w="3263" w:type="dxa"/>
            <w:shd w:val="clear" w:color="auto" w:fill="auto"/>
          </w:tcPr>
          <w:p w14:paraId="5F2D6EA0" w14:textId="72D6C8DB" w:rsidR="008A1749" w:rsidRPr="00232402" w:rsidRDefault="002C210B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Mario Mijatović</w:t>
            </w:r>
          </w:p>
        </w:tc>
      </w:tr>
      <w:tr w:rsidR="008A1749" w:rsidRPr="00232402" w14:paraId="5C36E869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45F3D855" w14:textId="308838D2" w:rsidR="008A1749" w:rsidRPr="00232402" w:rsidRDefault="006F610D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</w:t>
            </w:r>
            <w:r w:rsidR="008A1749" w:rsidRPr="00232402">
              <w:rPr>
                <w:rFonts w:ascii="Garamond" w:hAnsi="Garamond"/>
                <w:sz w:val="24"/>
                <w:szCs w:val="24"/>
              </w:rPr>
              <w:t>lan stožera za komunalne djelatnosti</w:t>
            </w:r>
          </w:p>
        </w:tc>
        <w:tc>
          <w:tcPr>
            <w:tcW w:w="3263" w:type="dxa"/>
            <w:shd w:val="clear" w:color="auto" w:fill="auto"/>
          </w:tcPr>
          <w:p w14:paraId="36BF1935" w14:textId="10755EDB" w:rsidR="008A1749" w:rsidRPr="00232402" w:rsidRDefault="002043EE" w:rsidP="002043EE">
            <w:pPr>
              <w:pStyle w:val="Bezproreda1"/>
              <w:tabs>
                <w:tab w:val="left" w:pos="1002"/>
              </w:tabs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ab/>
              <w:t>Ivan Golub</w:t>
            </w:r>
          </w:p>
        </w:tc>
      </w:tr>
      <w:tr w:rsidR="008A1749" w:rsidRPr="00232402" w14:paraId="44312293" w14:textId="77777777" w:rsidTr="008A1749">
        <w:trPr>
          <w:trHeight w:val="262"/>
          <w:jc w:val="center"/>
        </w:trPr>
        <w:tc>
          <w:tcPr>
            <w:tcW w:w="4681" w:type="dxa"/>
            <w:shd w:val="clear" w:color="auto" w:fill="auto"/>
          </w:tcPr>
          <w:p w14:paraId="417EDC09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za protupožarnu zaštitu</w:t>
            </w:r>
          </w:p>
        </w:tc>
        <w:tc>
          <w:tcPr>
            <w:tcW w:w="3263" w:type="dxa"/>
            <w:shd w:val="clear" w:color="auto" w:fill="auto"/>
          </w:tcPr>
          <w:p w14:paraId="3ACC2195" w14:textId="7853B825" w:rsidR="008A1749" w:rsidRPr="00232402" w:rsidRDefault="002043EE" w:rsidP="002043EE">
            <w:pPr>
              <w:pStyle w:val="Bezproreda1"/>
              <w:tabs>
                <w:tab w:val="left" w:pos="839"/>
              </w:tabs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ab/>
              <w:t xml:space="preserve">    Igor Delić</w:t>
            </w:r>
          </w:p>
        </w:tc>
      </w:tr>
      <w:tr w:rsidR="008A1749" w:rsidRPr="00232402" w14:paraId="2DB9BBBC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2C084C40" w14:textId="5A0B39EE" w:rsidR="008A1749" w:rsidRPr="00232402" w:rsidRDefault="006F610D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- p</w:t>
            </w:r>
            <w:r w:rsidR="008A1749" w:rsidRPr="00232402">
              <w:rPr>
                <w:rFonts w:ascii="Garamond" w:hAnsi="Garamond"/>
                <w:sz w:val="24"/>
                <w:szCs w:val="24"/>
              </w:rPr>
              <w:t>redstavnik Policijske uprave</w:t>
            </w:r>
          </w:p>
        </w:tc>
        <w:tc>
          <w:tcPr>
            <w:tcW w:w="3263" w:type="dxa"/>
            <w:shd w:val="clear" w:color="auto" w:fill="auto"/>
          </w:tcPr>
          <w:p w14:paraId="55620DD6" w14:textId="5E979976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Zrinko Kapetanić</w:t>
            </w:r>
          </w:p>
        </w:tc>
      </w:tr>
      <w:tr w:rsidR="008A1749" w:rsidRPr="00232402" w14:paraId="614DA92A" w14:textId="77777777" w:rsidTr="008A1749">
        <w:trPr>
          <w:trHeight w:val="230"/>
          <w:jc w:val="center"/>
        </w:trPr>
        <w:tc>
          <w:tcPr>
            <w:tcW w:w="4681" w:type="dxa"/>
            <w:shd w:val="clear" w:color="auto" w:fill="auto"/>
          </w:tcPr>
          <w:p w14:paraId="4963F1D7" w14:textId="7FFE2F9B" w:rsidR="008A1749" w:rsidRPr="00232402" w:rsidRDefault="006F610D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- p</w:t>
            </w:r>
            <w:r w:rsidR="008A1749" w:rsidRPr="00232402">
              <w:rPr>
                <w:rFonts w:ascii="Garamond" w:hAnsi="Garamond"/>
                <w:sz w:val="24"/>
                <w:szCs w:val="24"/>
              </w:rPr>
              <w:t xml:space="preserve">redstavnik </w:t>
            </w:r>
            <w:r w:rsidR="002043EE">
              <w:rPr>
                <w:rFonts w:ascii="Garamond" w:hAnsi="Garamond"/>
                <w:sz w:val="24"/>
                <w:szCs w:val="24"/>
              </w:rPr>
              <w:t>Službe civilne zaštite</w:t>
            </w:r>
          </w:p>
        </w:tc>
        <w:tc>
          <w:tcPr>
            <w:tcW w:w="3263" w:type="dxa"/>
            <w:shd w:val="clear" w:color="auto" w:fill="auto"/>
          </w:tcPr>
          <w:p w14:paraId="1A419714" w14:textId="38FED403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Željko </w:t>
            </w:r>
            <w:proofErr w:type="spellStart"/>
            <w:r>
              <w:rPr>
                <w:rFonts w:ascii="Garamond" w:hAnsi="Garamond"/>
                <w:sz w:val="24"/>
                <w:szCs w:val="24"/>
              </w:rPr>
              <w:t>Valešić</w:t>
            </w:r>
            <w:proofErr w:type="spellEnd"/>
          </w:p>
        </w:tc>
      </w:tr>
      <w:tr w:rsidR="008A1749" w:rsidRPr="00232402" w14:paraId="46221A99" w14:textId="77777777" w:rsidTr="008A1749">
        <w:trPr>
          <w:trHeight w:val="280"/>
          <w:jc w:val="center"/>
        </w:trPr>
        <w:tc>
          <w:tcPr>
            <w:tcW w:w="4681" w:type="dxa"/>
            <w:shd w:val="clear" w:color="auto" w:fill="auto"/>
          </w:tcPr>
          <w:p w14:paraId="7B5F945C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za medicinsko zbrinjavanje</w:t>
            </w:r>
          </w:p>
        </w:tc>
        <w:tc>
          <w:tcPr>
            <w:tcW w:w="3263" w:type="dxa"/>
            <w:shd w:val="clear" w:color="auto" w:fill="auto"/>
          </w:tcPr>
          <w:p w14:paraId="1CCB810A" w14:textId="53853B72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Karmela Pirić</w:t>
            </w:r>
          </w:p>
        </w:tc>
      </w:tr>
      <w:tr w:rsidR="008A1749" w:rsidRPr="00232402" w14:paraId="363D4889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256341BD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za veterinarsko zbrinjavanje i asanaciju</w:t>
            </w:r>
          </w:p>
        </w:tc>
        <w:tc>
          <w:tcPr>
            <w:tcW w:w="3263" w:type="dxa"/>
            <w:shd w:val="clear" w:color="auto" w:fill="auto"/>
          </w:tcPr>
          <w:p w14:paraId="6BDDC78C" w14:textId="3DAD3927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Mario </w:t>
            </w:r>
            <w:proofErr w:type="spellStart"/>
            <w:r>
              <w:rPr>
                <w:rFonts w:ascii="Garamond" w:hAnsi="Garamond"/>
                <w:sz w:val="24"/>
                <w:szCs w:val="24"/>
              </w:rPr>
              <w:t>Bokulić</w:t>
            </w:r>
            <w:proofErr w:type="spellEnd"/>
          </w:p>
        </w:tc>
      </w:tr>
      <w:tr w:rsidR="008A1749" w:rsidRPr="00232402" w14:paraId="3022709B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68148137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za zbrinjavanje stanovništva i  evakuaciju</w:t>
            </w:r>
          </w:p>
        </w:tc>
        <w:tc>
          <w:tcPr>
            <w:tcW w:w="3263" w:type="dxa"/>
            <w:shd w:val="clear" w:color="auto" w:fill="auto"/>
          </w:tcPr>
          <w:p w14:paraId="75AE05D3" w14:textId="4B735F91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Magda Pletikosa</w:t>
            </w:r>
          </w:p>
        </w:tc>
      </w:tr>
      <w:tr w:rsidR="008A1749" w:rsidRPr="00232402" w14:paraId="32FF0ECC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3446B503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stožera-zapovjednik postrojbe CZ</w:t>
            </w:r>
          </w:p>
        </w:tc>
        <w:tc>
          <w:tcPr>
            <w:tcW w:w="3263" w:type="dxa"/>
            <w:shd w:val="clear" w:color="auto" w:fill="auto"/>
          </w:tcPr>
          <w:p w14:paraId="179B119A" w14:textId="21E17904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Goran </w:t>
            </w:r>
            <w:proofErr w:type="spellStart"/>
            <w:r>
              <w:rPr>
                <w:rFonts w:ascii="Garamond" w:hAnsi="Garamond"/>
                <w:sz w:val="24"/>
                <w:szCs w:val="24"/>
              </w:rPr>
              <w:t>Ivakić</w:t>
            </w:r>
            <w:proofErr w:type="spellEnd"/>
          </w:p>
        </w:tc>
      </w:tr>
      <w:tr w:rsidR="006F610D" w:rsidRPr="00232402" w14:paraId="61A12078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2922AFCC" w14:textId="71D9CC40" w:rsidR="006F610D" w:rsidRPr="00232402" w:rsidRDefault="006F610D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– predstavnik HGSS-a</w:t>
            </w:r>
          </w:p>
        </w:tc>
        <w:tc>
          <w:tcPr>
            <w:tcW w:w="3263" w:type="dxa"/>
            <w:shd w:val="clear" w:color="auto" w:fill="auto"/>
          </w:tcPr>
          <w:p w14:paraId="32BEED44" w14:textId="0C65B3B7" w:rsidR="006F610D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Kristijan Capan</w:t>
            </w:r>
          </w:p>
        </w:tc>
      </w:tr>
    </w:tbl>
    <w:p w14:paraId="7DE77761" w14:textId="77777777" w:rsidR="00752842" w:rsidRPr="00232402" w:rsidRDefault="00752842" w:rsidP="00861D8E">
      <w:pPr>
        <w:jc w:val="both"/>
        <w:rPr>
          <w:rFonts w:ascii="Garamond" w:eastAsia="Calibri" w:hAnsi="Garamond" w:cs="Arial"/>
          <w:color w:val="FF0000"/>
          <w:sz w:val="24"/>
        </w:rPr>
      </w:pPr>
    </w:p>
    <w:p w14:paraId="33DBCB2F" w14:textId="2823E6E1" w:rsidR="00702591" w:rsidRPr="00232402" w:rsidRDefault="00702591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hAnsi="Garamond" w:cs="TimesNewRoman,Bold"/>
          <w:bCs/>
          <w:sz w:val="24"/>
          <w:szCs w:val="24"/>
        </w:rPr>
        <w:t xml:space="preserve">- </w:t>
      </w:r>
      <w:r w:rsidRPr="00232402">
        <w:rPr>
          <w:rFonts w:ascii="Garamond" w:hAnsi="Garamond" w:cstheme="minorHAnsi"/>
          <w:bCs/>
          <w:sz w:val="24"/>
          <w:szCs w:val="24"/>
        </w:rPr>
        <w:t>Održan</w:t>
      </w:r>
      <w:r w:rsidR="00304B25">
        <w:rPr>
          <w:rFonts w:ascii="Garamond" w:hAnsi="Garamond" w:cstheme="minorHAnsi"/>
          <w:bCs/>
          <w:sz w:val="24"/>
          <w:szCs w:val="24"/>
        </w:rPr>
        <w:t>o</w:t>
      </w:r>
      <w:r w:rsidRPr="00232402">
        <w:rPr>
          <w:rFonts w:ascii="Garamond" w:hAnsi="Garamond" w:cstheme="minorHAnsi"/>
          <w:bCs/>
          <w:sz w:val="24"/>
          <w:szCs w:val="24"/>
        </w:rPr>
        <w:t xml:space="preserve"> je</w:t>
      </w:r>
      <w:r w:rsidR="00304B25">
        <w:rPr>
          <w:rFonts w:ascii="Garamond" w:hAnsi="Garamond" w:cstheme="minorHAnsi"/>
          <w:bCs/>
          <w:sz w:val="24"/>
          <w:szCs w:val="24"/>
        </w:rPr>
        <w:t xml:space="preserve"> 2</w:t>
      </w:r>
      <w:r w:rsidRPr="00232402">
        <w:rPr>
          <w:rFonts w:ascii="Garamond" w:eastAsia="Calibri" w:hAnsi="Garamond" w:cstheme="minorHAnsi"/>
          <w:bCs/>
          <w:color w:val="FF0000"/>
          <w:sz w:val="24"/>
        </w:rPr>
        <w:t xml:space="preserve"> </w:t>
      </w:r>
      <w:r w:rsidRPr="00232402">
        <w:rPr>
          <w:rFonts w:ascii="Garamond" w:eastAsia="Calibri" w:hAnsi="Garamond" w:cstheme="minorHAnsi"/>
          <w:bCs/>
          <w:sz w:val="24"/>
        </w:rPr>
        <w:t>sjednic</w:t>
      </w:r>
      <w:r w:rsidR="00304B25">
        <w:rPr>
          <w:rFonts w:ascii="Garamond" w:eastAsia="Calibri" w:hAnsi="Garamond" w:cstheme="minorHAnsi"/>
          <w:bCs/>
          <w:sz w:val="24"/>
        </w:rPr>
        <w:t>e</w:t>
      </w:r>
      <w:r w:rsidRPr="00232402">
        <w:rPr>
          <w:rFonts w:ascii="Garamond" w:eastAsia="Calibri" w:hAnsi="Garamond" w:cstheme="minorHAnsi"/>
          <w:bCs/>
          <w:sz w:val="24"/>
        </w:rPr>
        <w:t xml:space="preserve"> </w:t>
      </w:r>
      <w:r w:rsidR="002A6B80" w:rsidRPr="00232402">
        <w:rPr>
          <w:rFonts w:ascii="Garamond" w:eastAsia="Calibri" w:hAnsi="Garamond" w:cstheme="minorHAnsi"/>
          <w:bCs/>
          <w:sz w:val="24"/>
        </w:rPr>
        <w:t>stožera civilne zaštite</w:t>
      </w:r>
      <w:r w:rsidRPr="00232402">
        <w:rPr>
          <w:rFonts w:ascii="Garamond" w:eastAsia="Calibri" w:hAnsi="Garamond" w:cstheme="minorHAnsi"/>
          <w:bCs/>
          <w:sz w:val="24"/>
        </w:rPr>
        <w:t xml:space="preserve"> na kojima se raspravljalo o stanju </w:t>
      </w:r>
      <w:r w:rsidR="002A6B80" w:rsidRPr="00232402">
        <w:rPr>
          <w:rFonts w:ascii="Garamond" w:eastAsia="Calibri" w:hAnsi="Garamond" w:cstheme="minorHAnsi"/>
          <w:bCs/>
          <w:sz w:val="24"/>
        </w:rPr>
        <w:t>sustava civilne zaštite</w:t>
      </w:r>
      <w:r w:rsidR="002E61AD" w:rsidRPr="00232402">
        <w:rPr>
          <w:rFonts w:ascii="Garamond" w:eastAsia="Calibri" w:hAnsi="Garamond" w:cstheme="minorHAnsi"/>
          <w:bCs/>
          <w:sz w:val="24"/>
        </w:rPr>
        <w:t xml:space="preserve"> na području općine.</w:t>
      </w:r>
    </w:p>
    <w:p w14:paraId="120EA929" w14:textId="77777777" w:rsidR="00702591" w:rsidRPr="00232402" w:rsidRDefault="00702591" w:rsidP="00111B35">
      <w:pPr>
        <w:ind w:firstLine="567"/>
        <w:jc w:val="both"/>
        <w:rPr>
          <w:rFonts w:ascii="Garamond" w:eastAsia="Calibri" w:hAnsi="Garamond" w:cs="Arial"/>
          <w:color w:val="FF0000"/>
          <w:sz w:val="24"/>
        </w:rPr>
      </w:pPr>
    </w:p>
    <w:p w14:paraId="577C50A0" w14:textId="77777777" w:rsidR="00702591" w:rsidRPr="00232402" w:rsidRDefault="002A6B80" w:rsidP="00111B35">
      <w:pPr>
        <w:pStyle w:val="Odlomakpopis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  <w:r w:rsidRPr="00232402">
        <w:rPr>
          <w:rFonts w:ascii="Garamond" w:eastAsia="Calibri" w:hAnsi="Garamond" w:cstheme="minorHAnsi"/>
          <w:b/>
          <w:bCs/>
          <w:sz w:val="28"/>
          <w:szCs w:val="28"/>
        </w:rPr>
        <w:t>Postrojba civilne zaštite</w:t>
      </w:r>
      <w:r w:rsidR="00702591" w:rsidRPr="00232402">
        <w:rPr>
          <w:rFonts w:ascii="Garamond" w:eastAsia="Calibri" w:hAnsi="Garamond" w:cstheme="minorHAnsi"/>
          <w:b/>
          <w:bCs/>
          <w:sz w:val="28"/>
          <w:szCs w:val="28"/>
        </w:rPr>
        <w:t xml:space="preserve"> opće namjene</w:t>
      </w:r>
    </w:p>
    <w:p w14:paraId="572DF5F2" w14:textId="77777777" w:rsidR="00702591" w:rsidRPr="00232402" w:rsidRDefault="00702591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9412D5E" w14:textId="76E4AA86" w:rsidR="008A1749" w:rsidRPr="00232402" w:rsidRDefault="008A1749" w:rsidP="008A174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 xml:space="preserve">Sukladno Procjeni rizika od velikih nesreća i </w:t>
      </w:r>
      <w:r w:rsidRPr="00232402">
        <w:rPr>
          <w:rFonts w:ascii="Garamond" w:hAnsi="Garamond" w:cs="TimesNewRoman,Bold"/>
          <w:bCs/>
          <w:sz w:val="24"/>
          <w:szCs w:val="24"/>
        </w:rPr>
        <w:t>Odluci o sastavu i strukturi postrojbe civilne zaštite</w:t>
      </w:r>
      <w:r w:rsidRPr="00232402">
        <w:rPr>
          <w:rFonts w:ascii="Garamond" w:eastAsia="Calibri" w:hAnsi="Garamond" w:cstheme="minorHAnsi"/>
          <w:bCs/>
          <w:sz w:val="24"/>
        </w:rPr>
        <w:t xml:space="preserve"> ustrojen je postrojba civilne zaštite opće namjene koj</w:t>
      </w:r>
      <w:r w:rsidR="006F610D" w:rsidRPr="00232402">
        <w:rPr>
          <w:rFonts w:ascii="Garamond" w:eastAsia="Calibri" w:hAnsi="Garamond" w:cstheme="minorHAnsi"/>
          <w:bCs/>
          <w:sz w:val="24"/>
        </w:rPr>
        <w:t>a</w:t>
      </w:r>
      <w:r w:rsidRPr="00232402">
        <w:rPr>
          <w:rFonts w:ascii="Garamond" w:eastAsia="Calibri" w:hAnsi="Garamond" w:cstheme="minorHAnsi"/>
          <w:bCs/>
          <w:sz w:val="24"/>
        </w:rPr>
        <w:t xml:space="preserve"> broji 20 (dvadeset) obveznika.</w:t>
      </w:r>
    </w:p>
    <w:p w14:paraId="74762A90" w14:textId="77777777" w:rsidR="008A1749" w:rsidRPr="00232402" w:rsidRDefault="008A1749" w:rsidP="008A174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aramond" w:eastAsia="Calibri" w:hAnsi="Garamond" w:cstheme="minorHAnsi"/>
          <w:bCs/>
          <w:sz w:val="24"/>
        </w:rPr>
      </w:pPr>
    </w:p>
    <w:p w14:paraId="744BD816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noProof/>
        </w:rPr>
      </w:pPr>
      <w:r w:rsidRPr="00232402">
        <w:rPr>
          <w:rFonts w:ascii="Garamond" w:hAnsi="Garamond"/>
          <w:noProof/>
        </w:rPr>
        <w:drawing>
          <wp:anchor distT="0" distB="0" distL="114300" distR="114300" simplePos="0" relativeHeight="251658240" behindDoc="0" locked="0" layoutInCell="1" allowOverlap="1" wp14:anchorId="624F5A71" wp14:editId="194D92F2">
            <wp:simplePos x="0" y="0"/>
            <wp:positionH relativeFrom="column">
              <wp:posOffset>92710</wp:posOffset>
            </wp:positionH>
            <wp:positionV relativeFrom="paragraph">
              <wp:posOffset>12065</wp:posOffset>
            </wp:positionV>
            <wp:extent cx="5864037" cy="3805555"/>
            <wp:effectExtent l="0" t="0" r="381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19" t="49017" r="36838" b="18283"/>
                    <a:stretch/>
                  </pic:blipFill>
                  <pic:spPr bwMode="auto">
                    <a:xfrm>
                      <a:off x="0" y="0"/>
                      <a:ext cx="5864037" cy="3805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ADB4E9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noProof/>
        </w:rPr>
      </w:pPr>
    </w:p>
    <w:p w14:paraId="4F021E4B" w14:textId="77777777" w:rsidR="00F864F4" w:rsidRPr="00232402" w:rsidRDefault="00F864F4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F51004F" w14:textId="77777777" w:rsidR="006F3B7B" w:rsidRPr="00232402" w:rsidRDefault="006F3B7B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0185A11B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7E824A71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676ED5BF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220B0024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B11334E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7DEA0316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5855556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37277EE9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noProof/>
        </w:rPr>
      </w:pPr>
    </w:p>
    <w:p w14:paraId="013C931B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0BE419DA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48C065A9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808E2D8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516F410E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341FA6EE" w14:textId="77777777" w:rsidR="008A1749" w:rsidRPr="00232402" w:rsidRDefault="008A1749" w:rsidP="008A1749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 xml:space="preserve">        Određeno 2 (dva) teklića za poslove mobilizacije snaga civilne zaštite.</w:t>
      </w:r>
    </w:p>
    <w:p w14:paraId="3D53C111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51228364" w14:textId="77777777" w:rsidR="00702591" w:rsidRPr="00232402" w:rsidRDefault="00702591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3417617B" w14:textId="77777777" w:rsidR="00861D8E" w:rsidRPr="00232402" w:rsidRDefault="004816C3" w:rsidP="00861D8E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sz w:val="28"/>
          <w:szCs w:val="28"/>
          <w:lang w:eastAsia="en-US"/>
        </w:rPr>
      </w:pPr>
      <w:r w:rsidRPr="00232402">
        <w:rPr>
          <w:rFonts w:ascii="Garamond" w:eastAsia="Calibri" w:hAnsi="Garamond" w:cs="Calibri"/>
          <w:b/>
          <w:sz w:val="28"/>
          <w:szCs w:val="28"/>
          <w:lang w:eastAsia="en-US"/>
        </w:rPr>
        <w:lastRenderedPageBreak/>
        <w:t>Povjerenici civilne zaštite</w:t>
      </w:r>
    </w:p>
    <w:p w14:paraId="00037079" w14:textId="77777777" w:rsidR="00861D8E" w:rsidRPr="00232402" w:rsidRDefault="00861D8E" w:rsidP="00861D8E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sz w:val="28"/>
          <w:szCs w:val="28"/>
          <w:lang w:eastAsia="en-US"/>
        </w:rPr>
      </w:pPr>
    </w:p>
    <w:p w14:paraId="1EFE7BB2" w14:textId="1FF05AAB" w:rsidR="008A1749" w:rsidRPr="00232402" w:rsidRDefault="008A1749" w:rsidP="008A1749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sz w:val="24"/>
          <w:szCs w:val="24"/>
          <w:lang w:eastAsia="en-US"/>
        </w:rPr>
        <w:t>Predviđeni su povjerenici civilne zaštite za  6 (šest) mjesn</w:t>
      </w:r>
      <w:r w:rsidR="00CA3B3F">
        <w:rPr>
          <w:rFonts w:ascii="Garamond" w:eastAsia="Calibri" w:hAnsi="Garamond" w:cs="Calibri"/>
          <w:sz w:val="24"/>
          <w:szCs w:val="24"/>
          <w:lang w:eastAsia="en-US"/>
        </w:rPr>
        <w:t>ih</w:t>
      </w:r>
      <w:r w:rsidRPr="00232402">
        <w:rPr>
          <w:rFonts w:ascii="Garamond" w:eastAsia="Calibri" w:hAnsi="Garamond" w:cs="Calibri"/>
          <w:sz w:val="24"/>
          <w:szCs w:val="24"/>
          <w:lang w:eastAsia="en-US"/>
        </w:rPr>
        <w:t xml:space="preserve"> odbora </w:t>
      </w:r>
    </w:p>
    <w:p w14:paraId="23DC15D0" w14:textId="77777777" w:rsidR="00861D8E" w:rsidRPr="00232402" w:rsidRDefault="00861D8E" w:rsidP="00861D8E">
      <w:pPr>
        <w:pStyle w:val="Opisslike"/>
        <w:ind w:left="360"/>
        <w:rPr>
          <w:rFonts w:ascii="Garamond" w:hAnsi="Garamond"/>
        </w:rPr>
      </w:pPr>
    </w:p>
    <w:tbl>
      <w:tblPr>
        <w:tblW w:w="82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2"/>
        <w:gridCol w:w="1706"/>
        <w:gridCol w:w="1984"/>
        <w:gridCol w:w="1701"/>
      </w:tblGrid>
      <w:tr w:rsidR="00A36379" w:rsidRPr="00232402" w14:paraId="3FE1F0D9" w14:textId="77777777" w:rsidTr="00A36379">
        <w:trPr>
          <w:trHeight w:val="242"/>
          <w:jc w:val="center"/>
        </w:trPr>
        <w:tc>
          <w:tcPr>
            <w:tcW w:w="2882" w:type="dxa"/>
            <w:shd w:val="clear" w:color="auto" w:fill="D9D9D9"/>
          </w:tcPr>
          <w:p w14:paraId="4D3D8C10" w14:textId="77777777" w:rsidR="00A36379" w:rsidRPr="00232402" w:rsidRDefault="00A36379" w:rsidP="00861D8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</w:rPr>
              <w:t>Naselje/ulica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F40DA37" w14:textId="77777777" w:rsidR="00A36379" w:rsidRPr="00232402" w:rsidRDefault="00A36379" w:rsidP="00861D8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</w:rPr>
              <w:t>Povjerenici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6004447" w14:textId="77777777" w:rsidR="00A36379" w:rsidRPr="00232402" w:rsidRDefault="00A36379" w:rsidP="00861D8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</w:rPr>
              <w:t>Zamjenici povjerenika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D9D9"/>
          </w:tcPr>
          <w:p w14:paraId="43481888" w14:textId="77777777" w:rsidR="00A36379" w:rsidRPr="00232402" w:rsidRDefault="00A36379" w:rsidP="00861D8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</w:rPr>
              <w:t>Ukupno</w:t>
            </w:r>
          </w:p>
        </w:tc>
      </w:tr>
      <w:tr w:rsidR="00A36379" w:rsidRPr="00232402" w14:paraId="30AA91A0" w14:textId="77777777" w:rsidTr="00A36379">
        <w:trPr>
          <w:trHeight w:val="2142"/>
          <w:jc w:val="center"/>
        </w:trPr>
        <w:tc>
          <w:tcPr>
            <w:tcW w:w="2882" w:type="dxa"/>
            <w:shd w:val="clear" w:color="auto" w:fill="FFFFFF" w:themeFill="background1"/>
          </w:tcPr>
          <w:p w14:paraId="59E18DB2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 xml:space="preserve">Donji </w:t>
            </w: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Rogolji</w:t>
            </w:r>
            <w:proofErr w:type="spellEnd"/>
          </w:p>
          <w:p w14:paraId="3D05CFD7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 xml:space="preserve">Gornji </w:t>
            </w: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Rogolji</w:t>
            </w:r>
            <w:proofErr w:type="spellEnd"/>
          </w:p>
          <w:p w14:paraId="23032D58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Lještani</w:t>
            </w:r>
            <w:proofErr w:type="spellEnd"/>
          </w:p>
          <w:p w14:paraId="4BEF5253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Bobare</w:t>
            </w:r>
            <w:proofErr w:type="spellEnd"/>
          </w:p>
          <w:p w14:paraId="37360D53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Žuberkovac</w:t>
            </w:r>
            <w:proofErr w:type="spellEnd"/>
          </w:p>
          <w:p w14:paraId="2FA9F475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Šagovina</w:t>
            </w:r>
            <w:proofErr w:type="spellEnd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 xml:space="preserve"> </w:t>
            </w: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Mašićka</w:t>
            </w:r>
            <w:proofErr w:type="spellEnd"/>
          </w:p>
          <w:p w14:paraId="2613F509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Širinci</w:t>
            </w:r>
            <w:proofErr w:type="spellEnd"/>
          </w:p>
          <w:p w14:paraId="66AC2D83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Čaprginci</w:t>
            </w:r>
            <w:proofErr w:type="spellEnd"/>
          </w:p>
          <w:p w14:paraId="765AF339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Trnakovac</w:t>
            </w:r>
            <w:proofErr w:type="spellEnd"/>
          </w:p>
          <w:p w14:paraId="1A31BC7C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Bijela Stijena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454F1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B5B05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65FB4DE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iCs/>
                <w:sz w:val="20"/>
                <w:szCs w:val="20"/>
              </w:rPr>
              <w:t>2</w:t>
            </w:r>
          </w:p>
        </w:tc>
      </w:tr>
      <w:tr w:rsidR="00A36379" w:rsidRPr="00232402" w14:paraId="4DDA06AC" w14:textId="77777777" w:rsidTr="00A36379">
        <w:trPr>
          <w:trHeight w:val="498"/>
          <w:jc w:val="center"/>
        </w:trPr>
        <w:tc>
          <w:tcPr>
            <w:tcW w:w="2882" w:type="dxa"/>
            <w:shd w:val="clear" w:color="auto" w:fill="auto"/>
          </w:tcPr>
          <w:p w14:paraId="1AA16CF6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Benkovac</w:t>
            </w:r>
          </w:p>
          <w:p w14:paraId="3DDDD7EF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Bodegraj</w:t>
            </w:r>
            <w:proofErr w:type="spellEnd"/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B159D5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7BD00CBA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77853F4B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4</w:t>
            </w:r>
          </w:p>
        </w:tc>
      </w:tr>
      <w:tr w:rsidR="00A36379" w:rsidRPr="00232402" w14:paraId="64C0B13F" w14:textId="77777777" w:rsidTr="00A36379">
        <w:trPr>
          <w:trHeight w:val="242"/>
          <w:jc w:val="center"/>
        </w:trPr>
        <w:tc>
          <w:tcPr>
            <w:tcW w:w="2882" w:type="dxa"/>
            <w:shd w:val="clear" w:color="auto" w:fill="auto"/>
          </w:tcPr>
          <w:p w14:paraId="403EDA03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Cage</w:t>
            </w:r>
            <w:proofErr w:type="spellEnd"/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D59FC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1D81FADB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1E816306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2</w:t>
            </w:r>
          </w:p>
        </w:tc>
      </w:tr>
      <w:tr w:rsidR="00A36379" w:rsidRPr="00232402" w14:paraId="540E988A" w14:textId="77777777" w:rsidTr="00A36379">
        <w:trPr>
          <w:trHeight w:val="498"/>
          <w:jc w:val="center"/>
        </w:trPr>
        <w:tc>
          <w:tcPr>
            <w:tcW w:w="2882" w:type="dxa"/>
            <w:shd w:val="clear" w:color="auto" w:fill="auto"/>
          </w:tcPr>
          <w:p w14:paraId="4F5CB672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Čovac</w:t>
            </w:r>
            <w:proofErr w:type="spellEnd"/>
          </w:p>
          <w:p w14:paraId="32D01738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Vrbovljani</w:t>
            </w:r>
            <w:proofErr w:type="spellEnd"/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0F0FE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23B9EB96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2E8F8C85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2</w:t>
            </w:r>
          </w:p>
        </w:tc>
      </w:tr>
      <w:tr w:rsidR="00A36379" w:rsidRPr="00232402" w14:paraId="69D93849" w14:textId="77777777" w:rsidTr="00A36379">
        <w:trPr>
          <w:trHeight w:val="242"/>
          <w:jc w:val="center"/>
        </w:trPr>
        <w:tc>
          <w:tcPr>
            <w:tcW w:w="2882" w:type="dxa"/>
            <w:shd w:val="clear" w:color="auto" w:fill="auto"/>
          </w:tcPr>
          <w:p w14:paraId="4EFED83F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proofErr w:type="spellStart"/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Lađevac</w:t>
            </w:r>
            <w:proofErr w:type="spellEnd"/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920F5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79F20528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54BCCB89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2</w:t>
            </w:r>
          </w:p>
        </w:tc>
      </w:tr>
      <w:tr w:rsidR="00A36379" w:rsidRPr="00232402" w14:paraId="1B2F284A" w14:textId="77777777" w:rsidTr="00A36379">
        <w:trPr>
          <w:trHeight w:val="242"/>
          <w:jc w:val="center"/>
        </w:trPr>
        <w:tc>
          <w:tcPr>
            <w:tcW w:w="2882" w:type="dxa"/>
            <w:shd w:val="clear" w:color="auto" w:fill="auto"/>
          </w:tcPr>
          <w:p w14:paraId="4D51297A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Okučani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BBEB9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16C08AAA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73944BDC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10</w:t>
            </w:r>
          </w:p>
        </w:tc>
      </w:tr>
      <w:tr w:rsidR="00A36379" w:rsidRPr="00232402" w14:paraId="6C3EEF1B" w14:textId="77777777" w:rsidTr="00A36379">
        <w:trPr>
          <w:trHeight w:val="242"/>
          <w:jc w:val="center"/>
        </w:trPr>
        <w:tc>
          <w:tcPr>
            <w:tcW w:w="2882" w:type="dxa"/>
            <w:shd w:val="clear" w:color="auto" w:fill="F2F2F2"/>
          </w:tcPr>
          <w:p w14:paraId="7B2971FA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/>
                <w:iCs/>
                <w:sz w:val="24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  <w:sz w:val="24"/>
                <w:szCs w:val="20"/>
              </w:rPr>
              <w:t>UKUPNO: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AB0F9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begin"/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instrText xml:space="preserve"> =SUM(ABOVE) </w:instrTex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separate"/>
            </w:r>
            <w:r w:rsidRPr="00232402">
              <w:rPr>
                <w:rFonts w:ascii="Garamond" w:eastAsia="Times New Roman" w:hAnsi="Garamond" w:cs="Times New Roman"/>
                <w:noProof/>
                <w:sz w:val="20"/>
                <w:szCs w:val="20"/>
              </w:rPr>
              <w:t>11</w: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27F3ECF8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begin"/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instrText xml:space="preserve"> =SUM(ABOVE) </w:instrTex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separate"/>
            </w:r>
            <w:r w:rsidRPr="00232402">
              <w:rPr>
                <w:rFonts w:ascii="Garamond" w:eastAsia="Times New Roman" w:hAnsi="Garamond" w:cs="Times New Roman"/>
                <w:noProof/>
                <w:sz w:val="20"/>
                <w:szCs w:val="20"/>
              </w:rPr>
              <w:t>11</w: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53D6A32E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begin"/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instrText xml:space="preserve"> =SUM(ABOVE) </w:instrTex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separate"/>
            </w:r>
            <w:r w:rsidRPr="00232402">
              <w:rPr>
                <w:rFonts w:ascii="Garamond" w:eastAsia="Times New Roman" w:hAnsi="Garamond" w:cs="Times New Roman"/>
                <w:noProof/>
                <w:sz w:val="20"/>
                <w:szCs w:val="20"/>
              </w:rPr>
              <w:t>22</w: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end"/>
            </w:r>
          </w:p>
        </w:tc>
      </w:tr>
    </w:tbl>
    <w:p w14:paraId="4567BF04" w14:textId="77777777" w:rsidR="0024517C" w:rsidRPr="00232402" w:rsidRDefault="0024517C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3817DEFC" w14:textId="77777777" w:rsidR="004816C3" w:rsidRPr="00232402" w:rsidRDefault="004816C3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06D23DEC" w14:textId="77777777" w:rsidR="00702591" w:rsidRPr="00232402" w:rsidRDefault="00702591" w:rsidP="00861D8E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  <w:r w:rsidRPr="00232402">
        <w:rPr>
          <w:rFonts w:ascii="Garamond" w:eastAsia="Calibri" w:hAnsi="Garamond" w:cstheme="minorHAnsi"/>
          <w:b/>
          <w:bCs/>
          <w:sz w:val="28"/>
          <w:szCs w:val="28"/>
        </w:rPr>
        <w:t>PREVENTIVA</w:t>
      </w:r>
    </w:p>
    <w:p w14:paraId="4A9E2814" w14:textId="77777777" w:rsidR="00E76E7A" w:rsidRPr="00232402" w:rsidRDefault="00E76E7A" w:rsidP="00E76E7A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</w:p>
    <w:p w14:paraId="30745A96" w14:textId="77777777" w:rsidR="00E76E7A" w:rsidRPr="00232402" w:rsidRDefault="00E76E7A" w:rsidP="00E76E7A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>Donesen je Plan djelovanja civilne zaštite.</w:t>
      </w:r>
    </w:p>
    <w:p w14:paraId="7AC405BB" w14:textId="77777777" w:rsidR="00E76E7A" w:rsidRPr="00232402" w:rsidRDefault="00E76E7A" w:rsidP="00E76E7A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>Donesen je Plan djelovanja u području prirodnih nepogoda.</w:t>
      </w:r>
    </w:p>
    <w:p w14:paraId="4D1CBD96" w14:textId="77777777" w:rsidR="00E76E7A" w:rsidRPr="00232402" w:rsidRDefault="00E76E7A" w:rsidP="00E76E7A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 xml:space="preserve">Donesen je operativni </w:t>
      </w:r>
      <w:proofErr w:type="spellStart"/>
      <w:r w:rsidRPr="00232402">
        <w:rPr>
          <w:rFonts w:ascii="Garamond" w:eastAsia="Calibri" w:hAnsi="Garamond" w:cstheme="minorHAnsi"/>
          <w:bCs/>
          <w:sz w:val="24"/>
        </w:rPr>
        <w:t>postupovnik</w:t>
      </w:r>
      <w:proofErr w:type="spellEnd"/>
      <w:r w:rsidRPr="00232402">
        <w:rPr>
          <w:rFonts w:ascii="Garamond" w:eastAsia="Calibri" w:hAnsi="Garamond" w:cstheme="minorHAnsi"/>
          <w:bCs/>
          <w:sz w:val="24"/>
        </w:rPr>
        <w:t>.</w:t>
      </w:r>
    </w:p>
    <w:p w14:paraId="62A1F7A3" w14:textId="77777777" w:rsidR="00E76E7A" w:rsidRPr="00232402" w:rsidRDefault="00E76E7A" w:rsidP="00E76E7A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</w:p>
    <w:p w14:paraId="7AA60160" w14:textId="77777777" w:rsidR="00E76E7A" w:rsidRPr="00232402" w:rsidRDefault="00E76E7A" w:rsidP="00E76E7A">
      <w:pPr>
        <w:pStyle w:val="Odlomakpopis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  <w:r w:rsidRPr="00232402">
        <w:rPr>
          <w:rFonts w:ascii="Garamond" w:eastAsia="Calibri" w:hAnsi="Garamond" w:cstheme="minorHAnsi"/>
          <w:b/>
          <w:bCs/>
          <w:sz w:val="28"/>
          <w:szCs w:val="28"/>
        </w:rPr>
        <w:t>Plan djelovanja civilne zaštite</w:t>
      </w:r>
    </w:p>
    <w:p w14:paraId="4D8FC5EC" w14:textId="77777777" w:rsidR="00E76E7A" w:rsidRPr="00232402" w:rsidRDefault="00E76E7A" w:rsidP="00E76E7A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</w:p>
    <w:p w14:paraId="1FA8C6ED" w14:textId="77777777" w:rsidR="00E76E7A" w:rsidRPr="00232402" w:rsidRDefault="00E76E7A" w:rsidP="00E76E7A">
      <w:pPr>
        <w:pStyle w:val="StandardWeb"/>
        <w:ind w:left="720"/>
        <w:jc w:val="both"/>
        <w:rPr>
          <w:rFonts w:ascii="Garamond" w:hAnsi="Garamond" w:cstheme="minorHAnsi"/>
          <w:b/>
          <w:sz w:val="28"/>
          <w:szCs w:val="28"/>
        </w:rPr>
      </w:pPr>
      <w:r w:rsidRPr="00232402">
        <w:rPr>
          <w:rFonts w:ascii="Garamond" w:hAnsi="Garamond" w:cstheme="minorHAnsi"/>
        </w:rPr>
        <w:t>Plan djelovanja civilne zaštite sastoji se od općeg i posebnih dijelova.</w:t>
      </w:r>
    </w:p>
    <w:p w14:paraId="28E443EC" w14:textId="77777777" w:rsidR="00E76E7A" w:rsidRPr="00232402" w:rsidRDefault="00E76E7A" w:rsidP="00E76E7A">
      <w:pPr>
        <w:pStyle w:val="StandardWeb"/>
        <w:ind w:left="720"/>
        <w:jc w:val="both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Opći dio sadrži: 1./ Upozoravanje 2./ Pripravnost 3./ Mobilizaciju (aktiviranje) i narastanje operativnih snaga sustava civilne zaštite. 4./ Opis područja odgovornosti nositelja izrade plana 5./ Grafički dio.</w:t>
      </w:r>
    </w:p>
    <w:p w14:paraId="580E75B2" w14:textId="77777777" w:rsidR="00E76E7A" w:rsidRPr="00232402" w:rsidRDefault="00E76E7A" w:rsidP="00E76E7A">
      <w:pPr>
        <w:pStyle w:val="StandardWeb"/>
        <w:ind w:left="720"/>
        <w:jc w:val="both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 xml:space="preserve">Posebni dijelovi plana djelovanja civilne zaštite sadrže razradu operativnog djelovanja sustava civilne zaštite tijekom reagiranja u velikim nesrećama i katastrofama. </w:t>
      </w:r>
    </w:p>
    <w:p w14:paraId="3DC61A03" w14:textId="338DDF21" w:rsidR="00E76E7A" w:rsidRDefault="00E76E7A" w:rsidP="00E76E7A">
      <w:pPr>
        <w:pStyle w:val="StandardWeb"/>
        <w:ind w:left="720"/>
        <w:jc w:val="both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Uvijek kada je moguće (raspoloživo) i prikladno u planu djelovanja civilne zaštite trebaju se koristiti grafički prikazi, tablice i slike, uključujući grafikone, karte i fotografije.</w:t>
      </w:r>
    </w:p>
    <w:p w14:paraId="6DA7F43C" w14:textId="045D123E" w:rsidR="00232402" w:rsidRDefault="00232402" w:rsidP="00E76E7A">
      <w:pPr>
        <w:pStyle w:val="StandardWeb"/>
        <w:ind w:left="720"/>
        <w:jc w:val="both"/>
        <w:rPr>
          <w:rFonts w:ascii="Garamond" w:hAnsi="Garamond" w:cstheme="minorHAnsi"/>
        </w:rPr>
      </w:pPr>
    </w:p>
    <w:p w14:paraId="01919976" w14:textId="77777777" w:rsidR="00304B25" w:rsidRDefault="00304B25" w:rsidP="00E76E7A">
      <w:pPr>
        <w:pStyle w:val="StandardWeb"/>
        <w:ind w:left="720"/>
        <w:jc w:val="both"/>
        <w:rPr>
          <w:rFonts w:ascii="Garamond" w:hAnsi="Garamond" w:cstheme="minorHAnsi"/>
        </w:rPr>
      </w:pPr>
    </w:p>
    <w:p w14:paraId="4DC0BB42" w14:textId="77777777" w:rsidR="002043EE" w:rsidRPr="00232402" w:rsidRDefault="002043EE" w:rsidP="00E76E7A">
      <w:pPr>
        <w:pStyle w:val="StandardWeb"/>
        <w:ind w:left="720"/>
        <w:jc w:val="both"/>
        <w:rPr>
          <w:rFonts w:ascii="Garamond" w:hAnsi="Garamond" w:cstheme="minorHAnsi"/>
        </w:rPr>
      </w:pPr>
    </w:p>
    <w:p w14:paraId="73E0B197" w14:textId="77777777" w:rsidR="00E76E7A" w:rsidRPr="00232402" w:rsidRDefault="00E76E7A" w:rsidP="00E76E7A">
      <w:pPr>
        <w:pStyle w:val="StandardWeb"/>
        <w:numPr>
          <w:ilvl w:val="1"/>
          <w:numId w:val="15"/>
        </w:numPr>
        <w:jc w:val="both"/>
        <w:rPr>
          <w:rFonts w:ascii="Garamond" w:hAnsi="Garamond"/>
          <w:b/>
          <w:sz w:val="28"/>
          <w:szCs w:val="28"/>
        </w:rPr>
      </w:pPr>
      <w:r w:rsidRPr="00232402">
        <w:rPr>
          <w:rFonts w:ascii="Garamond" w:hAnsi="Garamond"/>
          <w:b/>
          <w:sz w:val="28"/>
          <w:szCs w:val="28"/>
        </w:rPr>
        <w:lastRenderedPageBreak/>
        <w:t>Plan djelovanja u području prirodnih nepogoda</w:t>
      </w:r>
    </w:p>
    <w:p w14:paraId="0E09D928" w14:textId="77777777" w:rsidR="00E76E7A" w:rsidRPr="00232402" w:rsidRDefault="00E76E7A" w:rsidP="00E76E7A">
      <w:pPr>
        <w:spacing w:after="135" w:line="240" w:lineRule="auto"/>
        <w:ind w:left="360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Plan djelovanja sadržava:</w:t>
      </w:r>
    </w:p>
    <w:p w14:paraId="2ADC8B34" w14:textId="77777777" w:rsidR="00E76E7A" w:rsidRPr="00232402" w:rsidRDefault="00E76E7A" w:rsidP="00E76E7A">
      <w:pPr>
        <w:pStyle w:val="Odlomakpopisa"/>
        <w:spacing w:after="135" w:line="240" w:lineRule="auto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1. popis mjera i nositelja mjera u slučaju nastajanja prirodne nepogode</w:t>
      </w:r>
    </w:p>
    <w:p w14:paraId="69D52227" w14:textId="77777777" w:rsidR="00E76E7A" w:rsidRPr="00232402" w:rsidRDefault="00E76E7A" w:rsidP="00E76E7A">
      <w:pPr>
        <w:pStyle w:val="Odlomakpopisa"/>
        <w:spacing w:after="135" w:line="240" w:lineRule="auto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2. procjene osiguranja opreme i drugih sredstava za zaštitu i sprječavanje stradanja imovine, gospodarskih funkcija i stradanja stanovništva</w:t>
      </w:r>
    </w:p>
    <w:p w14:paraId="308C3153" w14:textId="77777777" w:rsidR="00E76E7A" w:rsidRPr="00232402" w:rsidRDefault="00E76E7A" w:rsidP="00E76E7A">
      <w:pPr>
        <w:pStyle w:val="Odlomakpopisa"/>
        <w:spacing w:after="135" w:line="240" w:lineRule="auto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3. sve druge mjere koje uključuju suradnju s nadležnim tijelima iz ovoga Zakona i/ili drugih tijela, znanstvenih ustanova i stručnjaka za područje prirodnih nepogoda.</w:t>
      </w:r>
    </w:p>
    <w:p w14:paraId="0D4CF9FF" w14:textId="77777777" w:rsidR="00E76E7A" w:rsidRPr="00232402" w:rsidRDefault="00E76E7A" w:rsidP="00E76E7A">
      <w:pPr>
        <w:pStyle w:val="StandardWeb"/>
        <w:numPr>
          <w:ilvl w:val="1"/>
          <w:numId w:val="15"/>
        </w:numPr>
        <w:jc w:val="both"/>
        <w:rPr>
          <w:rFonts w:ascii="Garamond" w:hAnsi="Garamond"/>
          <w:b/>
          <w:sz w:val="28"/>
          <w:szCs w:val="28"/>
        </w:rPr>
      </w:pPr>
      <w:r w:rsidRPr="00232402">
        <w:rPr>
          <w:rFonts w:ascii="Garamond" w:hAnsi="Garamond"/>
          <w:b/>
          <w:sz w:val="28"/>
          <w:szCs w:val="28"/>
        </w:rPr>
        <w:t xml:space="preserve">Operativni </w:t>
      </w:r>
      <w:proofErr w:type="spellStart"/>
      <w:r w:rsidRPr="00232402">
        <w:rPr>
          <w:rFonts w:ascii="Garamond" w:hAnsi="Garamond"/>
          <w:b/>
          <w:sz w:val="28"/>
          <w:szCs w:val="28"/>
        </w:rPr>
        <w:t>postupovnik</w:t>
      </w:r>
      <w:proofErr w:type="spellEnd"/>
    </w:p>
    <w:p w14:paraId="5D1F71FE" w14:textId="77777777" w:rsidR="00E76E7A" w:rsidRPr="00232402" w:rsidRDefault="00E76E7A" w:rsidP="00E76E7A">
      <w:pPr>
        <w:jc w:val="both"/>
        <w:rPr>
          <w:rFonts w:ascii="Garamond" w:hAnsi="Garamond" w:cstheme="minorHAnsi"/>
          <w:sz w:val="24"/>
          <w:szCs w:val="24"/>
          <w:shd w:val="clear" w:color="auto" w:fill="FFFFFF"/>
        </w:rPr>
      </w:pPr>
      <w:r w:rsidRPr="00232402">
        <w:rPr>
          <w:rFonts w:ascii="Garamond" w:hAnsi="Garamond"/>
          <w:sz w:val="24"/>
          <w:szCs w:val="24"/>
          <w:shd w:val="clear" w:color="auto" w:fill="FFFFFF"/>
        </w:rPr>
        <w:t xml:space="preserve">Operativnim </w:t>
      </w:r>
      <w:proofErr w:type="spellStart"/>
      <w:r w:rsidRPr="00232402">
        <w:rPr>
          <w:rFonts w:ascii="Garamond" w:hAnsi="Garamond"/>
          <w:sz w:val="24"/>
          <w:szCs w:val="24"/>
          <w:shd w:val="clear" w:color="auto" w:fill="FFFFFF"/>
        </w:rPr>
        <w:t>postupovnikom</w:t>
      </w:r>
      <w:proofErr w:type="spellEnd"/>
      <w:r w:rsidRPr="00232402">
        <w:rPr>
          <w:rFonts w:ascii="Garamond" w:hAnsi="Garamond"/>
          <w:sz w:val="24"/>
          <w:szCs w:val="24"/>
          <w:shd w:val="clear" w:color="auto" w:fill="FFFFFF"/>
        </w:rPr>
        <w:t xml:space="preserve"> definiraju se sve pojedinosti od značaja za pripravnost, mobilizaciju, operativno djelovanje, demobilizaciju i završetak djelovanja postrojbe civilne </w:t>
      </w:r>
      <w:r w:rsidRPr="00232402">
        <w:rPr>
          <w:rFonts w:ascii="Garamond" w:hAnsi="Garamond" w:cstheme="minorHAnsi"/>
          <w:sz w:val="24"/>
          <w:szCs w:val="24"/>
          <w:shd w:val="clear" w:color="auto" w:fill="FFFFFF"/>
        </w:rPr>
        <w:t>zaštite.</w:t>
      </w:r>
    </w:p>
    <w:p w14:paraId="1A650C9F" w14:textId="77777777" w:rsidR="00E76E7A" w:rsidRPr="00232402" w:rsidRDefault="00E76E7A" w:rsidP="00E76E7A">
      <w:pPr>
        <w:pStyle w:val="box453941"/>
        <w:shd w:val="clear" w:color="auto" w:fill="FFFFFF"/>
        <w:spacing w:before="0" w:beforeAutospacing="0" w:after="48" w:afterAutospacing="0"/>
        <w:jc w:val="both"/>
        <w:textAlignment w:val="baseline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Načela djelovanja postrojbi civilne zaštite su:</w:t>
      </w:r>
    </w:p>
    <w:p w14:paraId="31A1E017" w14:textId="77777777" w:rsidR="00E76E7A" w:rsidRPr="00232402" w:rsidRDefault="00E76E7A" w:rsidP="00E76E7A">
      <w:pPr>
        <w:pStyle w:val="box45394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samodostatnost,</w:t>
      </w:r>
    </w:p>
    <w:p w14:paraId="2A1EB244" w14:textId="77777777" w:rsidR="00E76E7A" w:rsidRPr="00232402" w:rsidRDefault="00E76E7A" w:rsidP="00E76E7A">
      <w:pPr>
        <w:pStyle w:val="box45394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modularnost,</w:t>
      </w:r>
    </w:p>
    <w:p w14:paraId="76A9A15C" w14:textId="77777777" w:rsidR="00AB3734" w:rsidRPr="00232402" w:rsidRDefault="00E76E7A" w:rsidP="00E76E7A">
      <w:pPr>
        <w:pStyle w:val="box45394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interoperabilnost.</w:t>
      </w:r>
    </w:p>
    <w:p w14:paraId="64A02B46" w14:textId="77777777" w:rsidR="00E76E7A" w:rsidRPr="00232402" w:rsidRDefault="00E76E7A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6FA90926" w14:textId="77777777" w:rsidR="00752842" w:rsidRPr="00232402" w:rsidRDefault="00F85BC2" w:rsidP="00111B35">
      <w:pPr>
        <w:pStyle w:val="Odlomakpopisa"/>
        <w:numPr>
          <w:ilvl w:val="0"/>
          <w:numId w:val="15"/>
        </w:numPr>
        <w:jc w:val="both"/>
        <w:rPr>
          <w:rFonts w:ascii="Garamond" w:hAnsi="Garamond" w:cs="Arial"/>
          <w:b/>
          <w:bCs/>
          <w:sz w:val="28"/>
          <w:szCs w:val="28"/>
        </w:rPr>
      </w:pPr>
      <w:r w:rsidRPr="00232402">
        <w:rPr>
          <w:rFonts w:ascii="Garamond" w:hAnsi="Garamond" w:cs="Arial"/>
          <w:b/>
          <w:bCs/>
          <w:sz w:val="28"/>
          <w:szCs w:val="28"/>
        </w:rPr>
        <w:t>VATROGASTVO</w:t>
      </w:r>
    </w:p>
    <w:p w14:paraId="42D0E626" w14:textId="388C3321" w:rsidR="00752842" w:rsidRPr="00CA3B3F" w:rsidRDefault="00C1353A" w:rsidP="00111B35">
      <w:pPr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232402">
        <w:rPr>
          <w:rFonts w:ascii="Garamond" w:hAnsi="Garamond" w:cs="Arial"/>
          <w:sz w:val="24"/>
        </w:rPr>
        <w:t xml:space="preserve">Za </w:t>
      </w:r>
      <w:r w:rsidR="00454169" w:rsidRPr="00232402">
        <w:rPr>
          <w:rFonts w:ascii="Garamond" w:hAnsi="Garamond" w:cs="Arial"/>
          <w:sz w:val="24"/>
        </w:rPr>
        <w:t>Vatrogasnu zajednicu</w:t>
      </w:r>
      <w:r w:rsidRPr="00232402">
        <w:rPr>
          <w:rFonts w:ascii="Garamond" w:hAnsi="Garamond" w:cs="Arial"/>
          <w:sz w:val="24"/>
        </w:rPr>
        <w:t xml:space="preserve"> </w:t>
      </w:r>
      <w:r w:rsidR="00454169" w:rsidRPr="00232402">
        <w:rPr>
          <w:rFonts w:ascii="Garamond" w:hAnsi="Garamond"/>
          <w:sz w:val="24"/>
          <w:szCs w:val="24"/>
        </w:rPr>
        <w:t>Okučani</w:t>
      </w:r>
      <w:r w:rsidRPr="00232402">
        <w:rPr>
          <w:rFonts w:ascii="Garamond" w:hAnsi="Garamond" w:cs="Arial"/>
          <w:sz w:val="24"/>
        </w:rPr>
        <w:t>,</w:t>
      </w:r>
      <w:r w:rsidR="00752842" w:rsidRPr="00232402">
        <w:rPr>
          <w:rFonts w:ascii="Garamond" w:hAnsi="Garamond" w:cs="Arial"/>
          <w:sz w:val="24"/>
          <w:szCs w:val="24"/>
        </w:rPr>
        <w:t xml:space="preserve"> sukladno njihovim vlastitim programima i razvojnim projektima, </w:t>
      </w:r>
      <w:r w:rsidR="00752842" w:rsidRPr="00CA3B3F">
        <w:rPr>
          <w:rFonts w:ascii="Garamond" w:hAnsi="Garamond" w:cs="Arial"/>
          <w:color w:val="000000" w:themeColor="text1"/>
          <w:sz w:val="24"/>
          <w:szCs w:val="24"/>
        </w:rPr>
        <w:t xml:space="preserve">u Proračunu </w:t>
      </w:r>
      <w:r w:rsidR="00CA3B3F" w:rsidRPr="00CA3B3F">
        <w:rPr>
          <w:rFonts w:ascii="Garamond" w:hAnsi="Garamond" w:cs="Arial"/>
          <w:color w:val="000000" w:themeColor="text1"/>
          <w:sz w:val="24"/>
          <w:szCs w:val="24"/>
        </w:rPr>
        <w:t xml:space="preserve"> Općine Okučani  </w:t>
      </w:r>
      <w:r w:rsidR="00752842" w:rsidRPr="00CA3B3F">
        <w:rPr>
          <w:rFonts w:ascii="Garamond" w:hAnsi="Garamond" w:cs="Arial"/>
          <w:color w:val="000000" w:themeColor="text1"/>
          <w:sz w:val="24"/>
          <w:szCs w:val="24"/>
        </w:rPr>
        <w:t xml:space="preserve">osigurati </w:t>
      </w:r>
      <w:r w:rsidR="00CA3B3F" w:rsidRPr="00CA3B3F">
        <w:rPr>
          <w:rFonts w:ascii="Garamond" w:hAnsi="Garamond" w:cs="Arial"/>
          <w:color w:val="000000" w:themeColor="text1"/>
          <w:sz w:val="24"/>
          <w:szCs w:val="24"/>
        </w:rPr>
        <w:t xml:space="preserve">će se </w:t>
      </w:r>
      <w:r w:rsidR="00752842" w:rsidRPr="00CA3B3F">
        <w:rPr>
          <w:rFonts w:ascii="Garamond" w:hAnsi="Garamond" w:cs="Arial"/>
          <w:color w:val="000000" w:themeColor="text1"/>
          <w:sz w:val="24"/>
          <w:szCs w:val="24"/>
        </w:rPr>
        <w:t>sredstva za</w:t>
      </w:r>
      <w:r w:rsidR="00CA3B3F" w:rsidRPr="00CA3B3F">
        <w:rPr>
          <w:rFonts w:ascii="Garamond" w:hAnsi="Garamond" w:cs="Arial"/>
          <w:color w:val="000000" w:themeColor="text1"/>
          <w:sz w:val="24"/>
          <w:szCs w:val="24"/>
        </w:rPr>
        <w:t>:</w:t>
      </w:r>
    </w:p>
    <w:p w14:paraId="631A16A5" w14:textId="69ECC47B" w:rsidR="00752842" w:rsidRPr="00232402" w:rsidRDefault="00752842" w:rsidP="00111B35">
      <w:pPr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232402">
        <w:rPr>
          <w:rFonts w:ascii="Garamond" w:hAnsi="Garamond" w:cs="Arial"/>
          <w:bCs/>
          <w:sz w:val="24"/>
          <w:szCs w:val="24"/>
        </w:rPr>
        <w:t>nabavku vatrogasne opreme</w:t>
      </w:r>
      <w:r w:rsidR="00CA3B3F">
        <w:rPr>
          <w:rFonts w:ascii="Garamond" w:hAnsi="Garamond" w:cs="Arial"/>
          <w:bCs/>
          <w:sz w:val="24"/>
          <w:szCs w:val="24"/>
        </w:rPr>
        <w:t>,</w:t>
      </w:r>
    </w:p>
    <w:p w14:paraId="7AE3A5C8" w14:textId="2817CEB3" w:rsidR="00752842" w:rsidRPr="00232402" w:rsidRDefault="00752842" w:rsidP="00111B35">
      <w:pPr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232402">
        <w:rPr>
          <w:rFonts w:ascii="Garamond" w:hAnsi="Garamond" w:cs="Arial"/>
          <w:bCs/>
          <w:sz w:val="24"/>
          <w:szCs w:val="24"/>
        </w:rPr>
        <w:t xml:space="preserve">razvoj kadrovskih kapaciteta – polaganje stručnog ispita; </w:t>
      </w:r>
    </w:p>
    <w:p w14:paraId="0A5BF4CD" w14:textId="2E4E756E" w:rsidR="00752842" w:rsidRPr="00232402" w:rsidRDefault="00752842" w:rsidP="00111B35">
      <w:pPr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232402">
        <w:rPr>
          <w:rFonts w:ascii="Garamond" w:hAnsi="Garamond" w:cs="Arial"/>
          <w:bCs/>
          <w:sz w:val="24"/>
          <w:szCs w:val="24"/>
        </w:rPr>
        <w:t>planirane vježbe</w:t>
      </w:r>
      <w:r w:rsidR="00CA3B3F">
        <w:rPr>
          <w:rFonts w:ascii="Garamond" w:hAnsi="Garamond" w:cs="Arial"/>
          <w:bCs/>
          <w:sz w:val="24"/>
          <w:szCs w:val="24"/>
        </w:rPr>
        <w:t>,</w:t>
      </w:r>
    </w:p>
    <w:p w14:paraId="04CB1BCA" w14:textId="46707EF7" w:rsidR="00530A72" w:rsidRPr="00232402" w:rsidRDefault="00752842" w:rsidP="00111B35">
      <w:pPr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bCs/>
          <w:sz w:val="28"/>
        </w:rPr>
      </w:pPr>
      <w:r w:rsidRPr="00232402">
        <w:rPr>
          <w:rFonts w:ascii="Garamond" w:hAnsi="Garamond" w:cs="Arial"/>
          <w:bCs/>
          <w:sz w:val="24"/>
          <w:szCs w:val="24"/>
        </w:rPr>
        <w:t xml:space="preserve">sustav organizacije  i sl.. </w:t>
      </w:r>
    </w:p>
    <w:p w14:paraId="7EF5DA83" w14:textId="77777777" w:rsidR="00454169" w:rsidRPr="00232402" w:rsidRDefault="00454169" w:rsidP="00454169">
      <w:pPr>
        <w:spacing w:after="0" w:line="240" w:lineRule="auto"/>
        <w:jc w:val="both"/>
        <w:rPr>
          <w:rFonts w:ascii="Garamond" w:hAnsi="Garamond" w:cs="Arial"/>
          <w:bCs/>
          <w:sz w:val="28"/>
        </w:rPr>
      </w:pPr>
    </w:p>
    <w:p w14:paraId="38CCD464" w14:textId="77777777" w:rsidR="00D63069" w:rsidRPr="00232402" w:rsidRDefault="00D63069" w:rsidP="00DA4879">
      <w:pPr>
        <w:pStyle w:val="Tijeloteksta2"/>
        <w:rPr>
          <w:rFonts w:ascii="Garamond" w:hAnsi="Garamond"/>
          <w:b w:val="0"/>
          <w:color w:val="FF0000"/>
          <w:szCs w:val="28"/>
        </w:rPr>
      </w:pPr>
    </w:p>
    <w:p w14:paraId="24FCE376" w14:textId="77777777" w:rsidR="00BE0392" w:rsidRPr="00232402" w:rsidRDefault="00F85BC2" w:rsidP="00111B35">
      <w:pPr>
        <w:pStyle w:val="Tijeloteksta2"/>
        <w:numPr>
          <w:ilvl w:val="0"/>
          <w:numId w:val="15"/>
        </w:numPr>
        <w:rPr>
          <w:rFonts w:ascii="Garamond" w:eastAsia="Calibri" w:hAnsi="Garamond"/>
          <w:sz w:val="24"/>
        </w:rPr>
      </w:pPr>
      <w:r w:rsidRPr="00232402">
        <w:rPr>
          <w:rFonts w:ascii="Garamond" w:hAnsi="Garamond"/>
          <w:szCs w:val="28"/>
        </w:rPr>
        <w:t xml:space="preserve">UDRUGE GRAĐANA OD ZNAČAJA ZA </w:t>
      </w:r>
      <w:r w:rsidR="002A6B80" w:rsidRPr="00232402">
        <w:rPr>
          <w:rFonts w:ascii="Garamond" w:hAnsi="Garamond"/>
          <w:szCs w:val="28"/>
        </w:rPr>
        <w:t>SUSTAV CIVILNE ZAŠTITE</w:t>
      </w:r>
    </w:p>
    <w:p w14:paraId="14AEE542" w14:textId="77777777" w:rsidR="00DA060A" w:rsidRPr="00232402" w:rsidRDefault="00DA060A" w:rsidP="00111B35">
      <w:pPr>
        <w:pStyle w:val="Tijeloteksta2"/>
        <w:ind w:left="720"/>
        <w:rPr>
          <w:rFonts w:ascii="Garamond" w:eastAsia="Calibri" w:hAnsi="Garamond"/>
          <w:sz w:val="24"/>
        </w:rPr>
      </w:pPr>
    </w:p>
    <w:p w14:paraId="07F6EF96" w14:textId="7D17F9D1" w:rsidR="00E76E7A" w:rsidRPr="00232402" w:rsidRDefault="0043752E" w:rsidP="00111B35">
      <w:pPr>
        <w:jc w:val="both"/>
        <w:rPr>
          <w:rFonts w:ascii="Garamond" w:hAnsi="Garamond"/>
          <w:sz w:val="24"/>
          <w:szCs w:val="24"/>
        </w:rPr>
      </w:pPr>
      <w:r w:rsidRPr="00232402">
        <w:rPr>
          <w:rFonts w:ascii="Garamond" w:hAnsi="Garamond"/>
          <w:sz w:val="24"/>
          <w:szCs w:val="24"/>
        </w:rPr>
        <w:t xml:space="preserve">Udruge građana predstavljaju značajan potencijal Općine. Članove udruga je potrebno uključiti u one segmente </w:t>
      </w:r>
      <w:r w:rsidR="002A6B80" w:rsidRPr="00232402">
        <w:rPr>
          <w:rFonts w:ascii="Garamond" w:hAnsi="Garamond"/>
          <w:sz w:val="24"/>
          <w:szCs w:val="24"/>
        </w:rPr>
        <w:t>sustava civilne zaštite</w:t>
      </w:r>
      <w:r w:rsidRPr="00232402">
        <w:rPr>
          <w:rFonts w:ascii="Garamond" w:hAnsi="Garamond"/>
          <w:sz w:val="24"/>
          <w:szCs w:val="24"/>
        </w:rPr>
        <w:t xml:space="preserve"> obzirom na područje rada za koje su osnovani. Udruge koje funkcioniraju imaju utvrđen ustroj, poznati su im potencijali članova, u redovitoj djelatnosti okupljaju se oko zajedničkih ciljeva, imaju iskustva u organizaciji i dr.</w:t>
      </w:r>
    </w:p>
    <w:p w14:paraId="27520A90" w14:textId="77777777" w:rsidR="00BE0392" w:rsidRPr="00232402" w:rsidRDefault="00DA060A" w:rsidP="00111B35">
      <w:pPr>
        <w:jc w:val="both"/>
        <w:rPr>
          <w:rFonts w:ascii="Garamond" w:hAnsi="Garamond"/>
          <w:sz w:val="24"/>
          <w:szCs w:val="24"/>
        </w:rPr>
      </w:pPr>
      <w:r w:rsidRPr="00232402">
        <w:rPr>
          <w:rFonts w:ascii="Garamond" w:hAnsi="Garamond"/>
          <w:sz w:val="24"/>
          <w:szCs w:val="24"/>
        </w:rPr>
        <w:t>Udruge</w:t>
      </w:r>
      <w:r w:rsidR="0043752E" w:rsidRPr="00232402">
        <w:rPr>
          <w:rFonts w:ascii="Garamond" w:hAnsi="Garamond"/>
          <w:sz w:val="24"/>
          <w:szCs w:val="24"/>
        </w:rPr>
        <w:t xml:space="preserve"> građana</w:t>
      </w:r>
      <w:r w:rsidRPr="00232402">
        <w:rPr>
          <w:rFonts w:ascii="Garamond" w:hAnsi="Garamond"/>
          <w:sz w:val="24"/>
          <w:szCs w:val="24"/>
        </w:rPr>
        <w:t>:</w:t>
      </w:r>
    </w:p>
    <w:p w14:paraId="116BEB37" w14:textId="77777777" w:rsidR="001B5824" w:rsidRPr="00232402" w:rsidRDefault="00454169" w:rsidP="00454169">
      <w:pPr>
        <w:pStyle w:val="Tijeloteksta2"/>
        <w:numPr>
          <w:ilvl w:val="0"/>
          <w:numId w:val="30"/>
        </w:numPr>
        <w:spacing w:line="360" w:lineRule="auto"/>
        <w:rPr>
          <w:rFonts w:ascii="Garamond" w:hAnsi="Garamond" w:cstheme="minorHAnsi"/>
          <w:b w:val="0"/>
          <w:sz w:val="24"/>
        </w:rPr>
      </w:pPr>
      <w:r w:rsidRPr="00232402">
        <w:rPr>
          <w:rFonts w:ascii="Garamond" w:hAnsi="Garamond" w:cstheme="minorHAnsi"/>
          <w:b w:val="0"/>
          <w:sz w:val="24"/>
        </w:rPr>
        <w:t>Lovačka udruga „Vepar“, Bl. Kardinala Alojzija Stepinca 11, Okučani</w:t>
      </w:r>
    </w:p>
    <w:p w14:paraId="742B5998" w14:textId="64C3B40D" w:rsidR="00454169" w:rsidRDefault="00454169" w:rsidP="00454169">
      <w:pPr>
        <w:pStyle w:val="Tijeloteksta2"/>
        <w:numPr>
          <w:ilvl w:val="0"/>
          <w:numId w:val="30"/>
        </w:numPr>
        <w:spacing w:line="360" w:lineRule="auto"/>
        <w:rPr>
          <w:rFonts w:ascii="Garamond" w:hAnsi="Garamond" w:cstheme="minorHAnsi"/>
          <w:b w:val="0"/>
          <w:sz w:val="24"/>
        </w:rPr>
      </w:pPr>
      <w:r w:rsidRPr="00232402">
        <w:rPr>
          <w:rFonts w:ascii="Garamond" w:hAnsi="Garamond" w:cstheme="minorHAnsi"/>
          <w:b w:val="0"/>
          <w:sz w:val="24"/>
        </w:rPr>
        <w:t>Športsko-ribolovna udruga „Pastrva“, Ante Starčevića 27, Okučani</w:t>
      </w:r>
    </w:p>
    <w:p w14:paraId="42DF4D42" w14:textId="0BA3C475" w:rsidR="00CA3B3F" w:rsidRDefault="00CA3B3F" w:rsidP="00CA3B3F">
      <w:pPr>
        <w:pStyle w:val="Tijeloteksta2"/>
        <w:spacing w:line="360" w:lineRule="auto"/>
        <w:rPr>
          <w:rFonts w:ascii="Garamond" w:hAnsi="Garamond" w:cstheme="minorHAnsi"/>
          <w:b w:val="0"/>
          <w:sz w:val="24"/>
        </w:rPr>
      </w:pPr>
    </w:p>
    <w:p w14:paraId="24B46A10" w14:textId="77777777" w:rsidR="00CA3B3F" w:rsidRPr="00232402" w:rsidRDefault="00CA3B3F" w:rsidP="00CA3B3F">
      <w:pPr>
        <w:pStyle w:val="Tijeloteksta2"/>
        <w:spacing w:line="360" w:lineRule="auto"/>
        <w:rPr>
          <w:rFonts w:ascii="Garamond" w:hAnsi="Garamond" w:cstheme="minorHAnsi"/>
          <w:b w:val="0"/>
          <w:sz w:val="24"/>
        </w:rPr>
      </w:pPr>
    </w:p>
    <w:p w14:paraId="3E191A66" w14:textId="0F348904" w:rsidR="00454169" w:rsidRDefault="00454169" w:rsidP="00454169">
      <w:pPr>
        <w:pStyle w:val="Tijeloteksta2"/>
        <w:spacing w:line="360" w:lineRule="auto"/>
        <w:ind w:left="1288"/>
        <w:rPr>
          <w:rFonts w:ascii="Garamond" w:hAnsi="Garamond"/>
          <w:b w:val="0"/>
          <w:sz w:val="24"/>
        </w:rPr>
      </w:pPr>
    </w:p>
    <w:p w14:paraId="6D790BEF" w14:textId="77777777" w:rsidR="002043EE" w:rsidRPr="00232402" w:rsidRDefault="002043EE" w:rsidP="00454169">
      <w:pPr>
        <w:pStyle w:val="Tijeloteksta2"/>
        <w:spacing w:line="360" w:lineRule="auto"/>
        <w:ind w:left="1288"/>
        <w:rPr>
          <w:rFonts w:ascii="Garamond" w:hAnsi="Garamond"/>
          <w:b w:val="0"/>
          <w:sz w:val="24"/>
        </w:rPr>
      </w:pPr>
    </w:p>
    <w:p w14:paraId="64169065" w14:textId="77777777" w:rsidR="00957783" w:rsidRPr="00232402" w:rsidRDefault="00957783" w:rsidP="00111B35">
      <w:pPr>
        <w:pStyle w:val="Tijeloteksta2"/>
        <w:numPr>
          <w:ilvl w:val="0"/>
          <w:numId w:val="15"/>
        </w:numPr>
        <w:rPr>
          <w:rFonts w:ascii="Garamond" w:hAnsi="Garamond"/>
          <w:szCs w:val="28"/>
        </w:rPr>
      </w:pPr>
      <w:r w:rsidRPr="00232402">
        <w:rPr>
          <w:rFonts w:ascii="Garamond" w:hAnsi="Garamond"/>
          <w:szCs w:val="28"/>
        </w:rPr>
        <w:t xml:space="preserve">OPERATIVNE SNAGE </w:t>
      </w:r>
      <w:r w:rsidR="002A6B80" w:rsidRPr="00232402">
        <w:rPr>
          <w:rFonts w:ascii="Garamond" w:hAnsi="Garamond"/>
          <w:szCs w:val="28"/>
        </w:rPr>
        <w:t>SUSTAVA CIVILNE ZAŠTITE</w:t>
      </w:r>
      <w:r w:rsidRPr="00232402">
        <w:rPr>
          <w:rFonts w:ascii="Garamond" w:hAnsi="Garamond"/>
          <w:szCs w:val="28"/>
        </w:rPr>
        <w:t xml:space="preserve"> I PRAVNE OSOBE OD INTERESA ZA </w:t>
      </w:r>
      <w:r w:rsidR="002A6B80" w:rsidRPr="00232402">
        <w:rPr>
          <w:rFonts w:ascii="Garamond" w:hAnsi="Garamond"/>
          <w:szCs w:val="28"/>
        </w:rPr>
        <w:t>SUSTAV CIVILNE ZAŠTITE</w:t>
      </w:r>
    </w:p>
    <w:p w14:paraId="50AE6E9F" w14:textId="77777777" w:rsidR="00957783" w:rsidRPr="00232402" w:rsidRDefault="00957783" w:rsidP="00111B35">
      <w:pPr>
        <w:pStyle w:val="Tijeloteksta2"/>
        <w:ind w:left="720"/>
        <w:rPr>
          <w:rFonts w:ascii="Garamond" w:hAnsi="Garamond"/>
          <w:szCs w:val="28"/>
        </w:rPr>
      </w:pPr>
    </w:p>
    <w:p w14:paraId="4ED6B43C" w14:textId="77777777" w:rsidR="00957783" w:rsidRPr="00232402" w:rsidRDefault="0045416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>6</w:t>
      </w:r>
      <w:r w:rsidR="00957783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.1. Operativne snage </w:t>
      </w:r>
      <w:r w:rsidR="002A6B80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>sustava civilne zaštite</w:t>
      </w:r>
      <w:r w:rsidR="00957783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 </w:t>
      </w:r>
    </w:p>
    <w:p w14:paraId="1DCD3FE9" w14:textId="77777777" w:rsidR="00957783" w:rsidRPr="00232402" w:rsidRDefault="00957783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66198683" w14:textId="77777777" w:rsidR="00447632" w:rsidRPr="00232402" w:rsidRDefault="00447632" w:rsidP="00447632">
      <w:pPr>
        <w:ind w:firstLine="709"/>
        <w:rPr>
          <w:rFonts w:ascii="Garamond" w:hAnsi="Garamond"/>
          <w:noProof/>
          <w:sz w:val="24"/>
          <w:szCs w:val="24"/>
        </w:rPr>
      </w:pPr>
      <w:r w:rsidRPr="00232402">
        <w:rPr>
          <w:rFonts w:ascii="Garamond" w:hAnsi="Garamond"/>
          <w:noProof/>
          <w:sz w:val="24"/>
          <w:szCs w:val="24"/>
        </w:rPr>
        <w:t xml:space="preserve">1. </w:t>
      </w:r>
      <w:r w:rsidR="006F3B7B" w:rsidRPr="00232402">
        <w:rPr>
          <w:rFonts w:ascii="Garamond" w:hAnsi="Garamond"/>
          <w:noProof/>
          <w:sz w:val="24"/>
          <w:szCs w:val="24"/>
        </w:rPr>
        <w:t>S</w:t>
      </w:r>
      <w:r w:rsidR="002A6B80" w:rsidRPr="00232402">
        <w:rPr>
          <w:rFonts w:ascii="Garamond" w:hAnsi="Garamond"/>
          <w:noProof/>
          <w:sz w:val="24"/>
          <w:szCs w:val="24"/>
        </w:rPr>
        <w:t>tožer civilne zaštite</w:t>
      </w:r>
      <w:r w:rsidR="00454169" w:rsidRPr="00232402">
        <w:rPr>
          <w:rFonts w:ascii="Garamond" w:hAnsi="Garamond"/>
          <w:noProof/>
          <w:sz w:val="24"/>
          <w:szCs w:val="24"/>
        </w:rPr>
        <w:t xml:space="preserve"> Općine Okučani</w:t>
      </w:r>
    </w:p>
    <w:p w14:paraId="7C4A4A9E" w14:textId="77777777" w:rsidR="00447632" w:rsidRPr="00232402" w:rsidRDefault="00447632" w:rsidP="00447632">
      <w:pPr>
        <w:ind w:firstLine="709"/>
        <w:rPr>
          <w:rFonts w:ascii="Garamond" w:hAnsi="Garamond"/>
          <w:noProof/>
          <w:sz w:val="24"/>
          <w:szCs w:val="24"/>
        </w:rPr>
      </w:pPr>
      <w:r w:rsidRPr="00232402">
        <w:rPr>
          <w:rFonts w:ascii="Garamond" w:hAnsi="Garamond"/>
          <w:noProof/>
          <w:sz w:val="24"/>
          <w:szCs w:val="24"/>
        </w:rPr>
        <w:t xml:space="preserve">2. </w:t>
      </w:r>
      <w:r w:rsidR="002A6B80" w:rsidRPr="00232402">
        <w:rPr>
          <w:rFonts w:ascii="Garamond" w:hAnsi="Garamond"/>
          <w:noProof/>
          <w:sz w:val="24"/>
          <w:szCs w:val="24"/>
        </w:rPr>
        <w:t>Postrojba civilne zaštite</w:t>
      </w:r>
      <w:r w:rsidRPr="00232402">
        <w:rPr>
          <w:rFonts w:ascii="Garamond" w:hAnsi="Garamond"/>
          <w:noProof/>
          <w:sz w:val="24"/>
          <w:szCs w:val="24"/>
        </w:rPr>
        <w:t xml:space="preserve"> opće namjene</w:t>
      </w:r>
      <w:r w:rsidR="00454169" w:rsidRPr="00232402">
        <w:rPr>
          <w:rFonts w:ascii="Garamond" w:hAnsi="Garamond"/>
          <w:noProof/>
          <w:sz w:val="24"/>
          <w:szCs w:val="24"/>
        </w:rPr>
        <w:t xml:space="preserve"> Općine Okučani</w:t>
      </w:r>
    </w:p>
    <w:p w14:paraId="491D9957" w14:textId="77777777" w:rsidR="00447632" w:rsidRPr="00232402" w:rsidRDefault="00447632" w:rsidP="00447632">
      <w:pPr>
        <w:ind w:firstLine="709"/>
        <w:rPr>
          <w:rFonts w:ascii="Garamond" w:hAnsi="Garamond"/>
          <w:noProof/>
          <w:sz w:val="24"/>
          <w:szCs w:val="24"/>
        </w:rPr>
      </w:pPr>
      <w:r w:rsidRPr="00232402">
        <w:rPr>
          <w:rFonts w:ascii="Garamond" w:hAnsi="Garamond"/>
          <w:noProof/>
          <w:sz w:val="24"/>
          <w:szCs w:val="24"/>
        </w:rPr>
        <w:t xml:space="preserve">3. Povjerenici civilne zaštite </w:t>
      </w:r>
    </w:p>
    <w:p w14:paraId="0F9087E2" w14:textId="77777777" w:rsidR="001B5824" w:rsidRPr="00232402" w:rsidRDefault="001B5824" w:rsidP="001B5824">
      <w:pPr>
        <w:spacing w:after="0" w:line="240" w:lineRule="auto"/>
        <w:jc w:val="both"/>
        <w:rPr>
          <w:rFonts w:ascii="Garamond" w:eastAsia="Calibri" w:hAnsi="Garamond" w:cs="Calibri"/>
          <w:b/>
          <w:sz w:val="24"/>
          <w:szCs w:val="24"/>
          <w:lang w:eastAsia="en-US"/>
        </w:rPr>
      </w:pPr>
    </w:p>
    <w:p w14:paraId="36B9A472" w14:textId="77777777" w:rsidR="00957783" w:rsidRPr="00232402" w:rsidRDefault="00260CE7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>6</w:t>
      </w:r>
      <w:r w:rsidR="00957783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.2. Pravne osobe </w:t>
      </w:r>
      <w:r w:rsidR="002A6B80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>od interesa za sustav civilne zaštite</w:t>
      </w:r>
    </w:p>
    <w:p w14:paraId="0AE67DDD" w14:textId="77777777" w:rsidR="00957783" w:rsidRPr="00232402" w:rsidRDefault="00957783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47772F99" w14:textId="3CB13FA3" w:rsidR="002A6B80" w:rsidRDefault="00454169" w:rsidP="00454169">
      <w:pPr>
        <w:pStyle w:val="Odlomakpopisa"/>
        <w:numPr>
          <w:ilvl w:val="0"/>
          <w:numId w:val="31"/>
        </w:numPr>
        <w:jc w:val="both"/>
        <w:rPr>
          <w:rFonts w:ascii="Garamond" w:hAnsi="Garamond"/>
          <w:noProof/>
          <w:sz w:val="24"/>
          <w:szCs w:val="24"/>
        </w:rPr>
      </w:pPr>
      <w:r w:rsidRPr="00232402">
        <w:rPr>
          <w:rFonts w:ascii="Garamond" w:hAnsi="Garamond"/>
          <w:noProof/>
          <w:sz w:val="24"/>
          <w:szCs w:val="24"/>
        </w:rPr>
        <w:t>Komunalno poduzeće „Sloboština“ d.o.o., Trg dr. Franje Tuđmana br. 1, Okučani</w:t>
      </w:r>
      <w:r w:rsidR="002043EE">
        <w:rPr>
          <w:rFonts w:ascii="Garamond" w:hAnsi="Garamond"/>
          <w:noProof/>
          <w:sz w:val="24"/>
          <w:szCs w:val="24"/>
        </w:rPr>
        <w:t>,</w:t>
      </w:r>
    </w:p>
    <w:p w14:paraId="76E334C4" w14:textId="1B699896" w:rsidR="002043EE" w:rsidRDefault="002043EE" w:rsidP="00454169">
      <w:pPr>
        <w:pStyle w:val="Odlomakpopisa"/>
        <w:numPr>
          <w:ilvl w:val="0"/>
          <w:numId w:val="31"/>
        </w:numPr>
        <w:jc w:val="both"/>
        <w:rPr>
          <w:rFonts w:ascii="Garamond" w:hAnsi="Garamond"/>
          <w:noProof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w:t>Luma prom d.o.o., Bljesak 7, Okučani,</w:t>
      </w:r>
    </w:p>
    <w:p w14:paraId="3D0F7075" w14:textId="31D3A782" w:rsidR="002043EE" w:rsidRPr="00232402" w:rsidRDefault="002043EE" w:rsidP="00454169">
      <w:pPr>
        <w:pStyle w:val="Odlomakpopisa"/>
        <w:numPr>
          <w:ilvl w:val="0"/>
          <w:numId w:val="31"/>
        </w:numPr>
        <w:jc w:val="both"/>
        <w:rPr>
          <w:rFonts w:ascii="Garamond" w:hAnsi="Garamond"/>
          <w:noProof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w:t xml:space="preserve">Kamen Psunj d.o.o., Ante Starčevića </w:t>
      </w:r>
      <w:r w:rsidR="00772440">
        <w:rPr>
          <w:rFonts w:ascii="Garamond" w:hAnsi="Garamond"/>
          <w:noProof/>
          <w:sz w:val="24"/>
          <w:szCs w:val="24"/>
        </w:rPr>
        <w:t>57A, Okučani</w:t>
      </w:r>
    </w:p>
    <w:p w14:paraId="4269CFC8" w14:textId="77777777" w:rsidR="00372B60" w:rsidRPr="00232402" w:rsidRDefault="00372B60" w:rsidP="00372B60">
      <w:pPr>
        <w:jc w:val="both"/>
        <w:rPr>
          <w:rFonts w:ascii="Garamond" w:hAnsi="Garamond"/>
          <w:noProof/>
        </w:rPr>
      </w:pPr>
    </w:p>
    <w:p w14:paraId="70550545" w14:textId="77777777" w:rsidR="00372B60" w:rsidRPr="00232402" w:rsidRDefault="00372B60" w:rsidP="00372B60">
      <w:pPr>
        <w:jc w:val="both"/>
        <w:rPr>
          <w:rFonts w:ascii="Garamond" w:hAnsi="Garamond"/>
          <w:b/>
          <w:bCs/>
          <w:noProof/>
          <w:sz w:val="28"/>
          <w:szCs w:val="28"/>
        </w:rPr>
      </w:pPr>
      <w:r w:rsidRPr="00232402">
        <w:rPr>
          <w:rFonts w:ascii="Garamond" w:hAnsi="Garamond"/>
          <w:b/>
          <w:bCs/>
          <w:noProof/>
          <w:sz w:val="28"/>
          <w:szCs w:val="28"/>
        </w:rPr>
        <w:t>7. Zaključak o stanju sustava civilne zaštite</w:t>
      </w:r>
    </w:p>
    <w:p w14:paraId="08B80B33" w14:textId="77777777" w:rsidR="00372B60" w:rsidRPr="00232402" w:rsidRDefault="00FE1DD4" w:rsidP="00372B60">
      <w:pPr>
        <w:jc w:val="both"/>
        <w:rPr>
          <w:rFonts w:ascii="Garamond" w:hAnsi="Garamond"/>
          <w:noProof/>
        </w:rPr>
      </w:pPr>
      <w:r w:rsidRPr="00232402">
        <w:rPr>
          <w:rFonts w:ascii="Garamond" w:hAnsi="Garamond"/>
          <w:noProof/>
        </w:rPr>
        <w:t xml:space="preserve">7.1. </w:t>
      </w:r>
      <w:r w:rsidR="00372B60" w:rsidRPr="00232402">
        <w:rPr>
          <w:rFonts w:ascii="Garamond" w:hAnsi="Garamond"/>
          <w:noProof/>
        </w:rPr>
        <w:t>Za područje preventive</w:t>
      </w:r>
    </w:p>
    <w:p w14:paraId="179262FF" w14:textId="77777777" w:rsidR="002A6B80" w:rsidRPr="00232402" w:rsidRDefault="00372B60" w:rsidP="00372B60">
      <w:pPr>
        <w:jc w:val="both"/>
        <w:rPr>
          <w:rFonts w:ascii="Garamond" w:hAnsi="Garamond"/>
          <w:noProof/>
        </w:rPr>
      </w:pPr>
      <w:r w:rsidRPr="00232402">
        <w:rPr>
          <w:rFonts w:ascii="Garamond" w:hAnsi="Garamond"/>
          <w:noProof/>
        </w:rPr>
        <w:t>Nakon vrednovanja pojedinih kategorija koje određuju spremnost sustava civilne zaštite u području preventive donosi se konačna ocjena u pogledu sposobnosti provođenja preventivnih mjera. Kategorije u području preventive su ocijenjene kako je prikazano u narednoj tablici.</w:t>
      </w:r>
    </w:p>
    <w:tbl>
      <w:tblPr>
        <w:tblStyle w:val="Reetkatablice"/>
        <w:tblW w:w="9140" w:type="dxa"/>
        <w:jc w:val="center"/>
        <w:tblLook w:val="04A0" w:firstRow="1" w:lastRow="0" w:firstColumn="1" w:lastColumn="0" w:noHBand="0" w:noVBand="1"/>
      </w:tblPr>
      <w:tblGrid>
        <w:gridCol w:w="5191"/>
        <w:gridCol w:w="1539"/>
        <w:gridCol w:w="2410"/>
      </w:tblGrid>
      <w:tr w:rsidR="00FE1DD4" w:rsidRPr="00232402" w14:paraId="5CF5588D" w14:textId="77777777" w:rsidTr="00FE1DD4">
        <w:trPr>
          <w:jc w:val="center"/>
        </w:trPr>
        <w:tc>
          <w:tcPr>
            <w:tcW w:w="519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5EC7E57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  <w:t>Sastavnice/aktivnosti  sustava civilne zaštite, područje preventive</w:t>
            </w:r>
          </w:p>
        </w:tc>
        <w:tc>
          <w:tcPr>
            <w:tcW w:w="1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B7C82A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Brojčana ocjena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186D70F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Ocjena</w:t>
            </w:r>
          </w:p>
        </w:tc>
      </w:tr>
      <w:tr w:rsidR="00FE1DD4" w:rsidRPr="00232402" w14:paraId="563143E8" w14:textId="77777777" w:rsidTr="00FE1DD4">
        <w:trPr>
          <w:trHeight w:val="70"/>
          <w:jc w:val="center"/>
        </w:trPr>
        <w:tc>
          <w:tcPr>
            <w:tcW w:w="5191" w:type="dxa"/>
          </w:tcPr>
          <w:p w14:paraId="4B530E09" w14:textId="77777777" w:rsidR="00FE1DD4" w:rsidRPr="00232402" w:rsidRDefault="00FE1DD4" w:rsidP="00FA1E69">
            <w:pPr>
              <w:rPr>
                <w:rFonts w:ascii="Garamond" w:hAnsi="Garamond"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lang w:val="hr-HR"/>
              </w:rPr>
              <w:t>strategija, normativno uređenje i planovi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00B050"/>
          </w:tcPr>
          <w:p w14:paraId="4C4E4FED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00B050"/>
          </w:tcPr>
          <w:p w14:paraId="735D1D12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visoka spremnost</w:t>
            </w:r>
          </w:p>
        </w:tc>
      </w:tr>
      <w:tr w:rsidR="00FE1DD4" w:rsidRPr="00232402" w14:paraId="46CB3A09" w14:textId="77777777" w:rsidTr="00FE1DD4">
        <w:trPr>
          <w:trHeight w:val="64"/>
          <w:jc w:val="center"/>
        </w:trPr>
        <w:tc>
          <w:tcPr>
            <w:tcW w:w="5191" w:type="dxa"/>
          </w:tcPr>
          <w:p w14:paraId="3B070B99" w14:textId="77777777" w:rsidR="00FE1DD4" w:rsidRPr="00232402" w:rsidRDefault="00FE1DD4" w:rsidP="00FA1E69">
            <w:pPr>
              <w:rPr>
                <w:rFonts w:ascii="Garamond" w:hAnsi="Garamond"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lang w:val="hr-HR"/>
              </w:rPr>
              <w:t>sustav javnog uzbunjivanja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00B050"/>
          </w:tcPr>
          <w:p w14:paraId="1854D123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00B050"/>
          </w:tcPr>
          <w:p w14:paraId="08E7FC6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visoka spremnost</w:t>
            </w:r>
          </w:p>
        </w:tc>
      </w:tr>
      <w:tr w:rsidR="00FE1DD4" w:rsidRPr="00232402" w14:paraId="540B3EB2" w14:textId="77777777" w:rsidTr="00FE1DD4">
        <w:trPr>
          <w:jc w:val="center"/>
        </w:trPr>
        <w:tc>
          <w:tcPr>
            <w:tcW w:w="5191" w:type="dxa"/>
          </w:tcPr>
          <w:p w14:paraId="7D7E48B4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stanje svijesti o prioritetnim rizicima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FFC000"/>
          </w:tcPr>
          <w:p w14:paraId="70B80EA2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C000"/>
          </w:tcPr>
          <w:p w14:paraId="601656C2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Niska spremnost</w:t>
            </w:r>
          </w:p>
        </w:tc>
      </w:tr>
      <w:tr w:rsidR="00FE1DD4" w:rsidRPr="00232402" w14:paraId="50FD4631" w14:textId="77777777" w:rsidTr="00FE1DD4">
        <w:trPr>
          <w:jc w:val="center"/>
        </w:trPr>
        <w:tc>
          <w:tcPr>
            <w:tcW w:w="5191" w:type="dxa"/>
          </w:tcPr>
          <w:p w14:paraId="4E7113EC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prostorno planiranje i legalizacija građevina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FFC000"/>
          </w:tcPr>
          <w:p w14:paraId="631615B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C000"/>
          </w:tcPr>
          <w:p w14:paraId="614C8E55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Niska spremnost</w:t>
            </w:r>
          </w:p>
        </w:tc>
      </w:tr>
      <w:tr w:rsidR="00FE1DD4" w:rsidRPr="00232402" w14:paraId="1CA1E261" w14:textId="77777777" w:rsidTr="00FE1DD4">
        <w:trPr>
          <w:jc w:val="center"/>
        </w:trPr>
        <w:tc>
          <w:tcPr>
            <w:tcW w:w="5191" w:type="dxa"/>
          </w:tcPr>
          <w:p w14:paraId="1F7AB48C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ocjena fiskalne situacije i njene perspektive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00B050"/>
          </w:tcPr>
          <w:p w14:paraId="416D242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00B050"/>
          </w:tcPr>
          <w:p w14:paraId="13116023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visoka spremnost</w:t>
            </w:r>
          </w:p>
        </w:tc>
      </w:tr>
      <w:tr w:rsidR="00FE1DD4" w:rsidRPr="00232402" w14:paraId="2A585768" w14:textId="77777777" w:rsidTr="00FE1DD4">
        <w:trPr>
          <w:trHeight w:val="170"/>
          <w:jc w:val="center"/>
        </w:trPr>
        <w:tc>
          <w:tcPr>
            <w:tcW w:w="5191" w:type="dxa"/>
          </w:tcPr>
          <w:p w14:paraId="0976578B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ocjena stanja baza podataka i podloga za potrebe planiranja reagiranja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FF0000"/>
          </w:tcPr>
          <w:p w14:paraId="1C091AB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4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0000"/>
          </w:tcPr>
          <w:p w14:paraId="24534A5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niska spremnost</w:t>
            </w:r>
          </w:p>
        </w:tc>
      </w:tr>
      <w:tr w:rsidR="00FE1DD4" w:rsidRPr="00232402" w14:paraId="09943193" w14:textId="77777777" w:rsidTr="00FE1DD4">
        <w:trPr>
          <w:trHeight w:val="170"/>
          <w:jc w:val="center"/>
        </w:trPr>
        <w:tc>
          <w:tcPr>
            <w:tcW w:w="5191" w:type="dxa"/>
            <w:shd w:val="clear" w:color="auto" w:fill="F2F2F2" w:themeFill="background1" w:themeFillShade="F2"/>
          </w:tcPr>
          <w:p w14:paraId="1A1DFC29" w14:textId="77777777" w:rsidR="00FE1DD4" w:rsidRPr="00232402" w:rsidRDefault="00FE1DD4" w:rsidP="00FA1E69">
            <w:pPr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/>
              </w:rPr>
            </w:pPr>
            <w:r w:rsidRPr="00232402"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/>
              </w:rPr>
              <w:t>Ukupna ocjena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FFFF00"/>
          </w:tcPr>
          <w:p w14:paraId="0B5F8066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 w:eastAsia="zh-CN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00"/>
          </w:tcPr>
          <w:p w14:paraId="69CD71D0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 w:eastAsia="zh-CN"/>
              </w:rPr>
              <w:t>Visoka spremnost</w:t>
            </w:r>
          </w:p>
        </w:tc>
      </w:tr>
    </w:tbl>
    <w:p w14:paraId="153E954B" w14:textId="77777777" w:rsidR="00DA4879" w:rsidRPr="00232402" w:rsidRDefault="00DA4879" w:rsidP="002A6B80">
      <w:pPr>
        <w:jc w:val="both"/>
        <w:rPr>
          <w:rFonts w:ascii="Garamond" w:hAnsi="Garamond"/>
          <w:noProof/>
          <w:sz w:val="24"/>
          <w:szCs w:val="24"/>
        </w:rPr>
      </w:pPr>
    </w:p>
    <w:p w14:paraId="1CF21D43" w14:textId="77777777" w:rsidR="00FE1DD4" w:rsidRPr="00232402" w:rsidRDefault="00FE1DD4" w:rsidP="00FE1DD4">
      <w:pPr>
        <w:jc w:val="both"/>
        <w:rPr>
          <w:rFonts w:ascii="Garamond" w:hAnsi="Garamond"/>
          <w:b/>
          <w:i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  <w:lang w:eastAsia="zh-CN"/>
        </w:rPr>
        <w:t xml:space="preserve">Konačna ocjena je srednja vrijednost ocijenjenih kategorija zaokružena na najbliži cijeli broj. U skladu s navedenim konačna ocjena spremnosti Općine u </w:t>
      </w:r>
      <w:r w:rsidRPr="00232402">
        <w:rPr>
          <w:rFonts w:ascii="Garamond" w:hAnsi="Garamond"/>
          <w:b/>
          <w:i/>
          <w:sz w:val="24"/>
          <w:szCs w:val="24"/>
          <w:lang w:eastAsia="zh-CN"/>
        </w:rPr>
        <w:t>području preventive je 2 –  visoka spremnost.</w:t>
      </w:r>
    </w:p>
    <w:p w14:paraId="0F5963F7" w14:textId="77777777" w:rsidR="00FE1DD4" w:rsidRPr="00232402" w:rsidRDefault="00FE1DD4" w:rsidP="00FE1DD4">
      <w:pPr>
        <w:shd w:val="clear" w:color="auto" w:fill="FFFFFF"/>
        <w:spacing w:after="0"/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t xml:space="preserve">Da bi se spremnost civilne zaštite u području preventive unaprijedila potrebno je provoditi ili dodatno unaprjeđivati njegove sastavnice koje se ocjenjene ocjenom 3 (niska spremnost) i ocjenom 4 (vrlo niska spremnost). U ovom slučaju to su sastavnice sustava koje se odnose na stanje svijesti o prioritetnim rizicima, prostorno planiranje i legalizacije građevina i stanje </w:t>
      </w:r>
      <w:r w:rsidRPr="00232402">
        <w:rPr>
          <w:rFonts w:ascii="Garamond" w:hAnsi="Garamond"/>
          <w:sz w:val="24"/>
          <w:szCs w:val="24"/>
        </w:rPr>
        <w:t>baza podataka i podloga za potrebe planiranja reagiranja.</w:t>
      </w:r>
    </w:p>
    <w:p w14:paraId="735CBF49" w14:textId="77777777" w:rsidR="00FE1DD4" w:rsidRPr="00232402" w:rsidRDefault="00FE1DD4" w:rsidP="00FE1DD4">
      <w:pPr>
        <w:shd w:val="clear" w:color="auto" w:fill="FFFFFF"/>
        <w:spacing w:after="0"/>
        <w:jc w:val="both"/>
        <w:rPr>
          <w:rFonts w:ascii="Garamond" w:eastAsia="Times New Roman" w:hAnsi="Garamond" w:cs="Times New Roman"/>
          <w:lang w:eastAsia="zh-CN"/>
        </w:rPr>
      </w:pPr>
    </w:p>
    <w:p w14:paraId="48235B70" w14:textId="77777777" w:rsidR="00FE1DD4" w:rsidRPr="00232402" w:rsidRDefault="00FE1DD4" w:rsidP="00FE1DD4">
      <w:pPr>
        <w:shd w:val="clear" w:color="auto" w:fill="FFFFFF"/>
        <w:spacing w:after="0"/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t xml:space="preserve">Da bi se sastavnice sustava koje se odnose na stanje svijesti o prioritetnim rizicima, prostorno planiranje i legalizacije građevina, stanje </w:t>
      </w:r>
      <w:r w:rsidRPr="00232402">
        <w:rPr>
          <w:rFonts w:ascii="Garamond" w:hAnsi="Garamond"/>
          <w:sz w:val="24"/>
          <w:szCs w:val="24"/>
        </w:rPr>
        <w:t>baza podataka i podloga za potrebe planiranja reagiranja</w:t>
      </w: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t xml:space="preserve"> unaprijedile potrebno je:</w:t>
      </w:r>
    </w:p>
    <w:p w14:paraId="0F77C4B6" w14:textId="77777777" w:rsidR="00FE1DD4" w:rsidRPr="00232402" w:rsidRDefault="00FE1DD4" w:rsidP="00FE1DD4">
      <w:pPr>
        <w:shd w:val="clear" w:color="auto" w:fill="FFFFFF"/>
        <w:spacing w:after="0"/>
        <w:jc w:val="both"/>
        <w:rPr>
          <w:rFonts w:ascii="Garamond" w:eastAsia="Times New Roman" w:hAnsi="Garamond" w:cs="Times New Roman"/>
          <w:color w:val="FF0000"/>
          <w:sz w:val="24"/>
          <w:szCs w:val="24"/>
          <w:lang w:eastAsia="zh-CN"/>
        </w:rPr>
      </w:pPr>
    </w:p>
    <w:p w14:paraId="00C2389D" w14:textId="77777777" w:rsidR="00FE1DD4" w:rsidRPr="00232402" w:rsidRDefault="00FE1DD4" w:rsidP="00FE1DD4">
      <w:pPr>
        <w:pStyle w:val="Odlomakpopisa"/>
        <w:numPr>
          <w:ilvl w:val="0"/>
          <w:numId w:val="32"/>
        </w:numPr>
        <w:spacing w:after="0"/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  <w:lang w:eastAsia="zh-CN"/>
        </w:rPr>
        <w:t>sazivati Stožer CZ i predstavničko tijelo i onda kada povod nije nekakav štetni događaj u cilju upoznavanja članova o utvrđenim prijetnjama i mjerama odgovora na iste, štetama izazvanim u proteklom periodu te mjerama kako su se one mogle spriječiti ili bar ublažit,</w:t>
      </w:r>
    </w:p>
    <w:p w14:paraId="36027EE1" w14:textId="77777777" w:rsidR="00FE1DD4" w:rsidRPr="00232402" w:rsidRDefault="00FE1DD4" w:rsidP="00FE1DD4">
      <w:pPr>
        <w:numPr>
          <w:ilvl w:val="0"/>
          <w:numId w:val="32"/>
        </w:numPr>
        <w:shd w:val="clear" w:color="auto" w:fill="FFFFFF"/>
        <w:contextualSpacing/>
        <w:jc w:val="both"/>
        <w:rPr>
          <w:rFonts w:ascii="Garamond" w:eastAsia="Times New Roman" w:hAnsi="Garamond" w:cs="Times New Roman"/>
          <w:sz w:val="24"/>
          <w:szCs w:val="24"/>
        </w:rPr>
      </w:pPr>
      <w:r w:rsidRPr="00232402">
        <w:rPr>
          <w:rFonts w:ascii="Garamond" w:eastAsia="Times New Roman" w:hAnsi="Garamond" w:cs="Times New Roman"/>
          <w:sz w:val="24"/>
          <w:szCs w:val="24"/>
        </w:rPr>
        <w:t>u ugroženim naseljima organizirane javne tribine o prijetnjama, mogućim posljedicama neželjenog događaja, te načinu samozaštite ugroženog stanovništva,</w:t>
      </w:r>
    </w:p>
    <w:p w14:paraId="18CA5F26" w14:textId="77777777" w:rsidR="00FE1DD4" w:rsidRPr="00232402" w:rsidRDefault="00FE1DD4" w:rsidP="00FE1DD4">
      <w:pPr>
        <w:numPr>
          <w:ilvl w:val="0"/>
          <w:numId w:val="32"/>
        </w:numPr>
        <w:shd w:val="clear" w:color="auto" w:fill="FFFFFF"/>
        <w:spacing w:after="0"/>
        <w:contextualSpacing/>
        <w:jc w:val="both"/>
        <w:rPr>
          <w:rFonts w:ascii="Garamond" w:eastAsia="Times New Roman" w:hAnsi="Garamond" w:cs="Times New Roman"/>
          <w:sz w:val="24"/>
          <w:szCs w:val="24"/>
        </w:rPr>
      </w:pPr>
      <w:r w:rsidRPr="00232402">
        <w:rPr>
          <w:rFonts w:ascii="Garamond" w:eastAsia="Times New Roman" w:hAnsi="Garamond" w:cs="Times New Roman"/>
          <w:sz w:val="24"/>
          <w:szCs w:val="24"/>
        </w:rPr>
        <w:t>jednom godišnje ili najmanje jedanput u dvije godine  organizirati vježbe sklanjanja, evakuacije i spašavanja stanovništva iz ugroženih područja,</w:t>
      </w:r>
    </w:p>
    <w:p w14:paraId="26B0F8D7" w14:textId="77777777" w:rsidR="00FE1DD4" w:rsidRPr="00232402" w:rsidRDefault="00FE1DD4" w:rsidP="00FE1DD4">
      <w:pPr>
        <w:pStyle w:val="Odlomakpopisa"/>
        <w:numPr>
          <w:ilvl w:val="0"/>
          <w:numId w:val="32"/>
        </w:numPr>
        <w:shd w:val="clear" w:color="auto" w:fill="FFFFFF"/>
        <w:spacing w:after="0"/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</w:rPr>
        <w:t>nastaviti organizirati okupljanje operativnih snaga CZ (liječničke ekipe, povjerenici civilne zaštite, timovi civilne zaštite i drugi) sa ciljem upoznavanja sa načinom djelovanja prijetnje, njihovom ulogom u reagiranju na prijetnje, te posebno načinu samozaštite od iste</w:t>
      </w:r>
    </w:p>
    <w:p w14:paraId="6E47273F" w14:textId="77777777" w:rsidR="00FE1DD4" w:rsidRPr="00232402" w:rsidRDefault="00FE1DD4" w:rsidP="00FE1DD4">
      <w:pPr>
        <w:numPr>
          <w:ilvl w:val="0"/>
          <w:numId w:val="32"/>
        </w:numPr>
        <w:shd w:val="clear" w:color="auto" w:fill="FFFFFF"/>
        <w:spacing w:after="0"/>
        <w:contextualSpacing/>
        <w:jc w:val="both"/>
        <w:rPr>
          <w:rFonts w:ascii="Garamond" w:eastAsia="Times New Roman" w:hAnsi="Garamond" w:cs="Times New Roman"/>
          <w:sz w:val="24"/>
          <w:szCs w:val="24"/>
        </w:rPr>
      </w:pPr>
      <w:r w:rsidRPr="00232402">
        <w:rPr>
          <w:rFonts w:ascii="Garamond" w:eastAsia="Times New Roman" w:hAnsi="Garamond" w:cs="Times New Roman"/>
          <w:sz w:val="24"/>
          <w:szCs w:val="24"/>
        </w:rPr>
        <w:t>utvrditi broj nelegalnih objekata koji imaju dvojbenu otpornost na posljedice djelovanja prijetnji u područjima prioritetnih ugrožavanja i propisati posebne urbanističke uvjete koji osiguravaju otpornost izgrađenih građevina,</w:t>
      </w:r>
    </w:p>
    <w:p w14:paraId="3AB97F3E" w14:textId="77777777" w:rsidR="00FE1DD4" w:rsidRPr="00232402" w:rsidRDefault="00FE1DD4" w:rsidP="00FE1DD4">
      <w:pPr>
        <w:pStyle w:val="Odlomakpopisa"/>
        <w:numPr>
          <w:ilvl w:val="0"/>
          <w:numId w:val="32"/>
        </w:numPr>
        <w:shd w:val="clear" w:color="auto" w:fill="FFFFFF"/>
        <w:spacing w:after="0"/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</w:rPr>
        <w:t>uspostaviti bazu podataka o elementarnim nepogodama i štetama  te poremećajima u radu kritične infrastrukture, baze redovito ažurirati.</w:t>
      </w:r>
    </w:p>
    <w:p w14:paraId="795341F7" w14:textId="77777777" w:rsidR="00FE1DD4" w:rsidRPr="00232402" w:rsidRDefault="00FE1DD4" w:rsidP="002A6B80">
      <w:pPr>
        <w:jc w:val="both"/>
        <w:rPr>
          <w:rFonts w:ascii="Garamond" w:hAnsi="Garamond"/>
          <w:noProof/>
        </w:rPr>
      </w:pPr>
    </w:p>
    <w:p w14:paraId="0A1695C6" w14:textId="77777777" w:rsidR="00FE1DD4" w:rsidRPr="00232402" w:rsidRDefault="00FE1DD4" w:rsidP="00FE1DD4">
      <w:pPr>
        <w:pStyle w:val="Razina3"/>
        <w:numPr>
          <w:ilvl w:val="0"/>
          <w:numId w:val="0"/>
        </w:numPr>
        <w:rPr>
          <w:rFonts w:ascii="Garamond" w:hAnsi="Garamond"/>
          <w:lang w:val="hr-HR" w:eastAsia="zh-CN"/>
        </w:rPr>
      </w:pPr>
      <w:bookmarkStart w:id="0" w:name="_Toc788788"/>
      <w:r w:rsidRPr="00232402">
        <w:rPr>
          <w:rFonts w:ascii="Garamond" w:hAnsi="Garamond"/>
          <w:lang w:val="hr-HR" w:eastAsia="zh-CN"/>
        </w:rPr>
        <w:t>7.2. Za područje reagiranja</w:t>
      </w:r>
      <w:bookmarkEnd w:id="0"/>
    </w:p>
    <w:p w14:paraId="1F7C75EB" w14:textId="77777777" w:rsidR="00FE1DD4" w:rsidRPr="00232402" w:rsidRDefault="00FE1DD4" w:rsidP="00FE1DD4">
      <w:pPr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  <w:lang w:eastAsia="zh-CN"/>
        </w:rPr>
        <w:t>Nakon vrednovanja pojedinih kategorija koji određuju spremnost sustava civilne zaštite u području reagiranja i  donosi se konačna ocjena u pogledu sposobnosti reagiranja. Kategorije u području reagiranja su ocijenjene kako je prikazano u narednoj tablici.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5358"/>
        <w:gridCol w:w="1583"/>
        <w:gridCol w:w="2121"/>
      </w:tblGrid>
      <w:tr w:rsidR="00FE1DD4" w:rsidRPr="00232402" w14:paraId="4DAD33F2" w14:textId="77777777" w:rsidTr="00FA1E69">
        <w:trPr>
          <w:jc w:val="center"/>
        </w:trPr>
        <w:tc>
          <w:tcPr>
            <w:tcW w:w="535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4C47990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  <w:t>Sastavnice/aktivnosti  sustava civilne zaštite, područje reagiranja</w:t>
            </w:r>
          </w:p>
        </w:tc>
        <w:tc>
          <w:tcPr>
            <w:tcW w:w="158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783DD7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Brojčana ocjena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FE9213F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Ocjena</w:t>
            </w:r>
          </w:p>
        </w:tc>
      </w:tr>
      <w:tr w:rsidR="00FE1DD4" w:rsidRPr="00232402" w14:paraId="34287C51" w14:textId="77777777" w:rsidTr="00FA1E69">
        <w:trPr>
          <w:trHeight w:val="70"/>
          <w:jc w:val="center"/>
        </w:trPr>
        <w:tc>
          <w:tcPr>
            <w:tcW w:w="5358" w:type="dxa"/>
          </w:tcPr>
          <w:p w14:paraId="08AEA9E4" w14:textId="77777777" w:rsidR="00FE1DD4" w:rsidRPr="00232402" w:rsidRDefault="00FE1DD4" w:rsidP="00FA1E69">
            <w:pPr>
              <w:rPr>
                <w:rFonts w:ascii="Garamond" w:hAnsi="Garamond"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lang w:val="hr-HR"/>
              </w:rPr>
              <w:t>s</w:t>
            </w:r>
            <w:r w:rsidRPr="00232402">
              <w:rPr>
                <w:rFonts w:ascii="Garamond" w:eastAsia="Calibri" w:hAnsi="Garamond"/>
                <w:lang w:val="hr-HR"/>
              </w:rPr>
              <w:t>premnost odgovornih i upravljačkih kapaciteta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00B050"/>
          </w:tcPr>
          <w:p w14:paraId="2FB838E4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1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00B050"/>
          </w:tcPr>
          <w:p w14:paraId="496B4AFC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visoka spremnost</w:t>
            </w:r>
          </w:p>
        </w:tc>
      </w:tr>
      <w:tr w:rsidR="00FE1DD4" w:rsidRPr="00232402" w14:paraId="56C2A565" w14:textId="77777777" w:rsidTr="00FA1E69">
        <w:trPr>
          <w:jc w:val="center"/>
        </w:trPr>
        <w:tc>
          <w:tcPr>
            <w:tcW w:w="5358" w:type="dxa"/>
          </w:tcPr>
          <w:p w14:paraId="1035EFF1" w14:textId="77777777" w:rsidR="00FE1DD4" w:rsidRPr="00232402" w:rsidRDefault="00FE1DD4" w:rsidP="00FA1E69">
            <w:pPr>
              <w:rPr>
                <w:rFonts w:ascii="Garamond" w:hAnsi="Garamond"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lang w:val="hr-HR"/>
              </w:rPr>
              <w:t>spremnost operativnih kapaciteta civilne zaštite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FFFF00"/>
          </w:tcPr>
          <w:p w14:paraId="0042B317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19DD3839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Visoka spremnost</w:t>
            </w:r>
          </w:p>
        </w:tc>
      </w:tr>
      <w:tr w:rsidR="00FE1DD4" w:rsidRPr="00232402" w14:paraId="3A834954" w14:textId="77777777" w:rsidTr="00FA1E69">
        <w:trPr>
          <w:trHeight w:val="358"/>
          <w:jc w:val="center"/>
        </w:trPr>
        <w:tc>
          <w:tcPr>
            <w:tcW w:w="5358" w:type="dxa"/>
          </w:tcPr>
          <w:p w14:paraId="044FEEDD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stanje mobilnosti operativnih kapaciteta sustava civilne zaštite i stanja komunikacijskih kapaciteta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FF0000"/>
          </w:tcPr>
          <w:p w14:paraId="098B51CE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4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0000"/>
          </w:tcPr>
          <w:p w14:paraId="40CE042F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niska spremnost</w:t>
            </w:r>
          </w:p>
        </w:tc>
      </w:tr>
      <w:tr w:rsidR="00FE1DD4" w:rsidRPr="00232402" w14:paraId="5DE70EFC" w14:textId="77777777" w:rsidTr="00FA1E69">
        <w:trPr>
          <w:trHeight w:val="358"/>
          <w:jc w:val="center"/>
        </w:trPr>
        <w:tc>
          <w:tcPr>
            <w:tcW w:w="5358" w:type="dxa"/>
          </w:tcPr>
          <w:p w14:paraId="59A0F594" w14:textId="77777777" w:rsidR="00FE1DD4" w:rsidRPr="00232402" w:rsidRDefault="00FE1DD4" w:rsidP="00FA1E69">
            <w:pPr>
              <w:rPr>
                <w:rFonts w:ascii="Garamond" w:hAnsi="Garamond"/>
                <w:b/>
                <w:i/>
                <w:iCs/>
                <w:sz w:val="22"/>
                <w:szCs w:val="22"/>
                <w:lang w:val="hr-HR"/>
              </w:rPr>
            </w:pPr>
            <w:r w:rsidRPr="00232402">
              <w:rPr>
                <w:rFonts w:ascii="Garamond" w:hAnsi="Garamond"/>
                <w:b/>
                <w:i/>
                <w:iCs/>
                <w:sz w:val="22"/>
                <w:szCs w:val="22"/>
                <w:lang w:val="hr-HR"/>
              </w:rPr>
              <w:t>Ukupna ocjena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FFFF00"/>
          </w:tcPr>
          <w:p w14:paraId="0EFA1559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i/>
                <w:iCs/>
                <w:sz w:val="22"/>
                <w:szCs w:val="22"/>
                <w:lang w:val="hr-HR" w:eastAsia="zh-CN"/>
              </w:rPr>
            </w:pPr>
            <w:r w:rsidRPr="00232402">
              <w:rPr>
                <w:rFonts w:ascii="Garamond" w:hAnsi="Garamond"/>
                <w:b/>
                <w:i/>
                <w:iCs/>
                <w:sz w:val="22"/>
                <w:szCs w:val="22"/>
                <w:lang w:val="hr-HR" w:eastAsia="zh-CN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2B119DFF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sz w:val="22"/>
                <w:szCs w:val="22"/>
                <w:lang w:val="hr-HR" w:eastAsia="zh-CN"/>
              </w:rPr>
            </w:pPr>
            <w:r w:rsidRPr="00232402">
              <w:rPr>
                <w:rFonts w:ascii="Garamond" w:hAnsi="Garamond"/>
                <w:b/>
                <w:sz w:val="22"/>
                <w:szCs w:val="22"/>
                <w:lang w:val="hr-HR" w:eastAsia="zh-CN"/>
              </w:rPr>
              <w:t>Visoka spremnost</w:t>
            </w:r>
          </w:p>
        </w:tc>
      </w:tr>
    </w:tbl>
    <w:p w14:paraId="216A2E99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018A69A5" w14:textId="77777777" w:rsidR="00FE1DD4" w:rsidRPr="00232402" w:rsidRDefault="00FE1DD4" w:rsidP="00FE1DD4">
      <w:pPr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t xml:space="preserve">Konačna ocjena je srednja vrijednost ocijenjenih kategorija zaokružena na najbliži cijeli broj. U skladu s navedenim </w:t>
      </w:r>
      <w:r w:rsidRPr="00232402">
        <w:rPr>
          <w:rFonts w:ascii="Garamond" w:eastAsia="Times New Roman" w:hAnsi="Garamond" w:cs="Times New Roman"/>
          <w:b/>
          <w:i/>
          <w:sz w:val="24"/>
          <w:szCs w:val="24"/>
          <w:lang w:eastAsia="zh-CN"/>
        </w:rPr>
        <w:t>konačna ocjena spremnosti Općine u području reagiranja je 2 – visoka spremnost</w:t>
      </w:r>
    </w:p>
    <w:p w14:paraId="36038C0D" w14:textId="77777777" w:rsidR="00FE1DD4" w:rsidRPr="00232402" w:rsidRDefault="00FE1DD4" w:rsidP="00FE1DD4">
      <w:pPr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t>Da bi se spremnost civilne zaštite u području reagiranja unaprijedila potrebno je provoditi ili dodatno unaprjeđivati njegove sastavnice koje su ocjenjena ocjenom 3 ( niska spremnost) i 4 (vrlo niska spremnost) . U ovom slučaju to je stanje mobilnosti operativnih kapaciteta sustava civilne zaštite i stanja komunikacijskih kapaciteta.</w:t>
      </w:r>
    </w:p>
    <w:p w14:paraId="41208F89" w14:textId="77777777" w:rsidR="00FE1DD4" w:rsidRPr="00232402" w:rsidRDefault="00FE1DD4" w:rsidP="00FE1DD4">
      <w:pPr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lastRenderedPageBreak/>
        <w:t>Da bi se sastavnice sustava koje se odnose na stanje mobilnosti operativnih kapaciteta sustava civilne zaštite i stanja komunikacijskih kapaciteta unaprijedile potrebno je:</w:t>
      </w:r>
    </w:p>
    <w:p w14:paraId="4A34DAAB" w14:textId="66BEF16B" w:rsidR="00FE1DD4" w:rsidRPr="00232402" w:rsidRDefault="00FE1DD4" w:rsidP="00C11C46">
      <w:pPr>
        <w:pStyle w:val="Odlomakpopisa"/>
        <w:numPr>
          <w:ilvl w:val="0"/>
          <w:numId w:val="33"/>
        </w:numPr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  <w:lang w:eastAsia="zh-CN"/>
        </w:rPr>
        <w:t>izvršiti analizu potreba vlastitih operativnih snaga za satelitskim mobilnim telefonima i mobilnim radio uređajima ili mobilnim telefonima i planirati financijska sredstva za njihovu nabavu.</w:t>
      </w:r>
      <w:bookmarkStart w:id="1" w:name="_Toc788789"/>
    </w:p>
    <w:p w14:paraId="68B5ABF5" w14:textId="77777777" w:rsidR="00FE1DD4" w:rsidRPr="00232402" w:rsidRDefault="00FE1DD4" w:rsidP="00FE1DD4">
      <w:pPr>
        <w:pStyle w:val="Razina3"/>
        <w:numPr>
          <w:ilvl w:val="0"/>
          <w:numId w:val="0"/>
        </w:numPr>
        <w:rPr>
          <w:rFonts w:ascii="Garamond" w:hAnsi="Garamond"/>
          <w:lang w:val="hr-HR" w:eastAsia="zh-CN"/>
        </w:rPr>
      </w:pPr>
      <w:r w:rsidRPr="00232402">
        <w:rPr>
          <w:rFonts w:ascii="Garamond" w:hAnsi="Garamond"/>
          <w:lang w:val="hr-HR" w:eastAsia="zh-CN"/>
        </w:rPr>
        <w:t>7.3. Za  područje sustava civilne zaštite jedinice lokalne samouprave u cjelini</w:t>
      </w:r>
      <w:bookmarkEnd w:id="1"/>
    </w:p>
    <w:p w14:paraId="1C92CE0B" w14:textId="77777777" w:rsidR="00FE1DD4" w:rsidRPr="00232402" w:rsidRDefault="00FE1DD4" w:rsidP="00FE1DD4">
      <w:pPr>
        <w:jc w:val="both"/>
        <w:rPr>
          <w:rFonts w:ascii="Garamond" w:hAnsi="Garamond"/>
          <w:sz w:val="24"/>
          <w:szCs w:val="24"/>
        </w:rPr>
      </w:pPr>
      <w:r w:rsidRPr="00232402">
        <w:rPr>
          <w:rFonts w:ascii="Garamond" w:hAnsi="Garamond"/>
          <w:sz w:val="24"/>
          <w:szCs w:val="24"/>
        </w:rPr>
        <w:t>Nakon vrednovanja pojedinih kategorija koji određuju spremnost sustava civilne zaštite u cjelini (preventiva i reagiranje) donosi se konačna ocjena kako je prikazano u narednoj tablici.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5433"/>
        <w:gridCol w:w="1508"/>
        <w:gridCol w:w="2121"/>
      </w:tblGrid>
      <w:tr w:rsidR="00FE1DD4" w:rsidRPr="00232402" w14:paraId="0F08CFC0" w14:textId="77777777" w:rsidTr="00FA1E69">
        <w:trPr>
          <w:jc w:val="center"/>
        </w:trPr>
        <w:tc>
          <w:tcPr>
            <w:tcW w:w="5433" w:type="dxa"/>
            <w:shd w:val="clear" w:color="auto" w:fill="F2F2F2" w:themeFill="background1" w:themeFillShade="F2"/>
          </w:tcPr>
          <w:p w14:paraId="46F72F06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i/>
                <w:iCs/>
                <w:lang w:val="hr-HR"/>
              </w:rPr>
              <w:t>Sastavnice/aktivnosti  sustava civilne zaštite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D3C768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Brojčana ocjena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E95AC89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Ocjena</w:t>
            </w:r>
          </w:p>
        </w:tc>
      </w:tr>
      <w:tr w:rsidR="00FE1DD4" w:rsidRPr="00232402" w14:paraId="4EFF5BCB" w14:textId="77777777" w:rsidTr="00FA1E69">
        <w:trPr>
          <w:jc w:val="center"/>
        </w:trPr>
        <w:tc>
          <w:tcPr>
            <w:tcW w:w="5433" w:type="dxa"/>
          </w:tcPr>
          <w:p w14:paraId="6016B344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Područje preventive</w:t>
            </w:r>
          </w:p>
        </w:tc>
        <w:tc>
          <w:tcPr>
            <w:tcW w:w="1508" w:type="dxa"/>
            <w:tcBorders>
              <w:right w:val="single" w:sz="4" w:space="0" w:color="auto"/>
            </w:tcBorders>
            <w:shd w:val="clear" w:color="auto" w:fill="FFFF00"/>
          </w:tcPr>
          <w:p w14:paraId="61E83295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23E97A23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Visoka spremnost</w:t>
            </w:r>
          </w:p>
        </w:tc>
      </w:tr>
      <w:tr w:rsidR="00FE1DD4" w:rsidRPr="00232402" w14:paraId="31B3B2F0" w14:textId="77777777" w:rsidTr="00FA1E69">
        <w:trPr>
          <w:jc w:val="center"/>
        </w:trPr>
        <w:tc>
          <w:tcPr>
            <w:tcW w:w="5433" w:type="dxa"/>
          </w:tcPr>
          <w:p w14:paraId="357154BC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Područje reagiranja</w:t>
            </w:r>
          </w:p>
        </w:tc>
        <w:tc>
          <w:tcPr>
            <w:tcW w:w="1508" w:type="dxa"/>
            <w:tcBorders>
              <w:right w:val="single" w:sz="4" w:space="0" w:color="auto"/>
            </w:tcBorders>
            <w:shd w:val="clear" w:color="auto" w:fill="FFFF00"/>
          </w:tcPr>
          <w:p w14:paraId="57CC8FE7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5DB9886D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Visoka spremnost</w:t>
            </w:r>
          </w:p>
        </w:tc>
      </w:tr>
      <w:tr w:rsidR="00FE1DD4" w:rsidRPr="00232402" w14:paraId="1C75C18F" w14:textId="77777777" w:rsidTr="00FA1E69">
        <w:trPr>
          <w:jc w:val="center"/>
        </w:trPr>
        <w:tc>
          <w:tcPr>
            <w:tcW w:w="5433" w:type="dxa"/>
            <w:shd w:val="clear" w:color="auto" w:fill="F2F2F2" w:themeFill="background1" w:themeFillShade="F2"/>
          </w:tcPr>
          <w:p w14:paraId="55E465E5" w14:textId="77777777" w:rsidR="00FE1DD4" w:rsidRPr="00232402" w:rsidRDefault="00FE1DD4" w:rsidP="00FA1E69">
            <w:pPr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  <w:t>Zbirna ocjena spremnosti civilne zaštite</w:t>
            </w:r>
          </w:p>
        </w:tc>
        <w:tc>
          <w:tcPr>
            <w:tcW w:w="1508" w:type="dxa"/>
            <w:tcBorders>
              <w:right w:val="single" w:sz="4" w:space="0" w:color="auto"/>
            </w:tcBorders>
            <w:shd w:val="clear" w:color="auto" w:fill="FFFF00"/>
          </w:tcPr>
          <w:p w14:paraId="3625F1B0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68B5AB33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sz w:val="24"/>
                <w:szCs w:val="24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Visoka spremnost</w:t>
            </w:r>
          </w:p>
        </w:tc>
      </w:tr>
    </w:tbl>
    <w:p w14:paraId="6C8F525A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51574ADE" w14:textId="77777777" w:rsidR="00FE1DD4" w:rsidRPr="00232402" w:rsidRDefault="00FE1DD4" w:rsidP="00FE1DD4">
      <w:pPr>
        <w:shd w:val="clear" w:color="auto" w:fill="FFFFFF" w:themeFill="background1"/>
        <w:spacing w:after="0"/>
        <w:jc w:val="both"/>
        <w:rPr>
          <w:rFonts w:ascii="Garamond" w:hAnsi="Garamond"/>
          <w:sz w:val="24"/>
          <w:szCs w:val="24"/>
        </w:rPr>
      </w:pPr>
      <w:r w:rsidRPr="00232402">
        <w:rPr>
          <w:rFonts w:ascii="Garamond" w:hAnsi="Garamond"/>
          <w:sz w:val="24"/>
          <w:szCs w:val="24"/>
        </w:rPr>
        <w:t xml:space="preserve">Konačna ocjena je srednja vrijednost ocijenjenih kategorija zaokružena na najbliži cijeli broj. U skladu s navedenim konačna ocjena spremnosti Općine u području </w:t>
      </w:r>
      <w:r w:rsidRPr="00232402">
        <w:rPr>
          <w:rFonts w:ascii="Garamond" w:hAnsi="Garamond"/>
          <w:b/>
          <w:i/>
          <w:sz w:val="24"/>
          <w:szCs w:val="24"/>
        </w:rPr>
        <w:t>spremnosti civilne zaštite u cjelini je 2 –  visoka spremnost.</w:t>
      </w:r>
    </w:p>
    <w:p w14:paraId="1CE01060" w14:textId="77777777" w:rsidR="00DA4879" w:rsidRPr="00232402" w:rsidRDefault="00DA4879" w:rsidP="002A6B80">
      <w:pPr>
        <w:jc w:val="both"/>
        <w:rPr>
          <w:rFonts w:ascii="Garamond" w:hAnsi="Garamond"/>
          <w:noProof/>
          <w:sz w:val="24"/>
          <w:szCs w:val="24"/>
        </w:rPr>
      </w:pPr>
    </w:p>
    <w:p w14:paraId="5AE0F1AA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02A3E8D8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65285107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56B959FA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1FBDB3E6" w14:textId="77777777" w:rsidR="0024517C" w:rsidRPr="00232402" w:rsidRDefault="0024517C" w:rsidP="002A6B80">
      <w:pPr>
        <w:jc w:val="both"/>
        <w:rPr>
          <w:rFonts w:ascii="Garamond" w:hAnsi="Garamond"/>
          <w:noProof/>
        </w:rPr>
      </w:pPr>
    </w:p>
    <w:p w14:paraId="4BAB3D7E" w14:textId="77777777" w:rsidR="00957783" w:rsidRPr="00232402" w:rsidRDefault="00957783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0362FACC" w14:textId="77777777" w:rsidR="00861D8E" w:rsidRPr="00232402" w:rsidRDefault="00861D8E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073C066E" w14:textId="464094CD" w:rsidR="00861D8E" w:rsidRPr="00232402" w:rsidRDefault="00861D8E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36994AC6" w14:textId="31D660A7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0846AE87" w14:textId="1AA22BF0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5A7C672F" w14:textId="718F5D79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2401DE46" w14:textId="76B8EBE2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2F3E2FBE" w14:textId="7FBA6290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2C6426A6" w14:textId="192B7D5B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3474D7BD" w14:textId="018532AC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6DF5AF1F" w14:textId="054C32C6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57449458" w14:textId="7CFBD991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64D69B91" w14:textId="77777777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24CF64C8" w14:textId="5F5198B5" w:rsidR="00861D8E" w:rsidRDefault="00861D8E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585C3BC8" w14:textId="656E544D" w:rsidR="00232402" w:rsidRDefault="00232402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54A4F659" w14:textId="578B8F25" w:rsidR="00232402" w:rsidRDefault="00232402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1FFF5DFA" w14:textId="77777777" w:rsidR="00232402" w:rsidRPr="00232402" w:rsidRDefault="00232402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435A16AF" w14:textId="77777777" w:rsidR="00861D8E" w:rsidRPr="00232402" w:rsidRDefault="00861D8E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72252318" w14:textId="77777777" w:rsidR="001E09B1" w:rsidRPr="001666BA" w:rsidRDefault="001E09B1" w:rsidP="005A12E9">
      <w:pPr>
        <w:jc w:val="both"/>
        <w:rPr>
          <w:rFonts w:ascii="Garamond" w:eastAsia="Calibri" w:hAnsi="Garamond" w:cs="Calibri"/>
          <w:sz w:val="24"/>
          <w:szCs w:val="24"/>
          <w:lang w:eastAsia="en-US"/>
        </w:rPr>
      </w:pP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lastRenderedPageBreak/>
        <w:t>IZVOD IZ PRORAČUNA</w:t>
      </w:r>
    </w:p>
    <w:p w14:paraId="15C042A9" w14:textId="30B1B133" w:rsidR="001E09B1" w:rsidRPr="001666BA" w:rsidRDefault="001E09B1" w:rsidP="00111B35">
      <w:pPr>
        <w:spacing w:after="0" w:line="240" w:lineRule="auto"/>
        <w:jc w:val="both"/>
        <w:rPr>
          <w:rFonts w:ascii="Garamond" w:eastAsia="Times New Roman" w:hAnsi="Garamond" w:cs="Calibri"/>
          <w:sz w:val="24"/>
          <w:szCs w:val="24"/>
          <w:lang w:eastAsia="en-US"/>
        </w:rPr>
      </w:pP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t>o visini osiguranih sredstava</w:t>
      </w:r>
      <w:r w:rsidR="00DA4879" w:rsidRPr="001666BA">
        <w:rPr>
          <w:rFonts w:ascii="Garamond" w:eastAsia="Times New Roman" w:hAnsi="Garamond" w:cs="Calibri"/>
          <w:sz w:val="24"/>
          <w:szCs w:val="24"/>
          <w:lang w:eastAsia="en-US"/>
        </w:rPr>
        <w:t xml:space="preserve"> </w:t>
      </w: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t xml:space="preserve">za organizaciju i razvoj </w:t>
      </w:r>
      <w:r w:rsidR="002A6B80" w:rsidRPr="001666BA">
        <w:rPr>
          <w:rFonts w:ascii="Garamond" w:eastAsia="Times New Roman" w:hAnsi="Garamond" w:cs="Calibri"/>
          <w:sz w:val="24"/>
          <w:szCs w:val="24"/>
          <w:lang w:eastAsia="en-US"/>
        </w:rPr>
        <w:t>sustava civilne zaštite</w:t>
      </w: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t xml:space="preserve"> u </w:t>
      </w:r>
      <w:r w:rsidR="00A36379">
        <w:rPr>
          <w:rFonts w:ascii="Garamond" w:eastAsia="Times New Roman" w:hAnsi="Garamond" w:cs="Calibri"/>
          <w:sz w:val="24"/>
          <w:szCs w:val="24"/>
          <w:lang w:eastAsia="en-US"/>
        </w:rPr>
        <w:t>2022</w:t>
      </w: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t>. godini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2126"/>
        <w:gridCol w:w="2126"/>
      </w:tblGrid>
      <w:tr w:rsidR="00BF2B4E" w:rsidRPr="00232402" w14:paraId="4DB380D6" w14:textId="77777777" w:rsidTr="00BE120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CA197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Red  broj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3F124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OPIS POZICIJE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AC8B1B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REALIZIRANO</w:t>
            </w:r>
          </w:p>
          <w:p w14:paraId="47613A76" w14:textId="7269B53F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u </w:t>
            </w:r>
            <w:r w:rsidR="00A36379">
              <w:rPr>
                <w:rFonts w:ascii="Garamond" w:hAnsi="Garamond"/>
                <w:sz w:val="22"/>
                <w:szCs w:val="22"/>
              </w:rPr>
              <w:t>2022</w:t>
            </w:r>
            <w:r w:rsidRPr="00232402">
              <w:rPr>
                <w:rFonts w:ascii="Garamond" w:hAnsi="Garamond"/>
                <w:sz w:val="22"/>
                <w:szCs w:val="22"/>
              </w:rPr>
              <w:t>. god. (kn)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0CAEC9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PLANIRANO</w:t>
            </w:r>
          </w:p>
          <w:p w14:paraId="199A40C5" w14:textId="4DBC6162" w:rsidR="00BF2B4E" w:rsidRPr="00232402" w:rsidRDefault="00BF2B4E" w:rsidP="006548AE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u </w:t>
            </w:r>
            <w:r w:rsidR="00A36379">
              <w:rPr>
                <w:rFonts w:ascii="Garamond" w:hAnsi="Garamond"/>
                <w:sz w:val="22"/>
                <w:szCs w:val="22"/>
              </w:rPr>
              <w:t>2023</w:t>
            </w:r>
            <w:r w:rsidRPr="00232402">
              <w:rPr>
                <w:rFonts w:ascii="Garamond" w:hAnsi="Garamond"/>
                <w:sz w:val="22"/>
                <w:szCs w:val="22"/>
              </w:rPr>
              <w:t xml:space="preserve"> god. (</w:t>
            </w:r>
            <w:r w:rsidR="00854211">
              <w:rPr>
                <w:rFonts w:ascii="Garamond" w:hAnsi="Garamond"/>
                <w:sz w:val="22"/>
                <w:szCs w:val="22"/>
              </w:rPr>
              <w:t>€</w:t>
            </w:r>
            <w:r w:rsidRPr="00232402">
              <w:rPr>
                <w:rFonts w:ascii="Garamond" w:hAnsi="Garamond"/>
                <w:sz w:val="22"/>
                <w:szCs w:val="22"/>
              </w:rPr>
              <w:t>)</w:t>
            </w:r>
          </w:p>
        </w:tc>
      </w:tr>
      <w:tr w:rsidR="00BF2B4E" w:rsidRPr="00232402" w14:paraId="3050C5FB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5F37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1. 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BA24" w14:textId="77777777" w:rsidR="00BF2B4E" w:rsidRPr="00232402" w:rsidRDefault="002A6B80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STOŽER CIVILNE ZAŠTITE</w:t>
            </w:r>
            <w:r w:rsidR="00BF2B4E" w:rsidRPr="00232402">
              <w:rPr>
                <w:rFonts w:ascii="Garamond" w:hAnsi="Garamond"/>
                <w:sz w:val="22"/>
                <w:szCs w:val="22"/>
              </w:rPr>
              <w:t xml:space="preserve"> I POSTROJBE CZ (opće namjene)</w:t>
            </w:r>
          </w:p>
        </w:tc>
      </w:tr>
      <w:tr w:rsidR="00BF2B4E" w:rsidRPr="00232402" w14:paraId="5201E13A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EBED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B05A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-osiguranje uvjeta za evakuaciju, zbrinjavanje, sklanjanje i druge aktivnosti i mjere u </w:t>
            </w:r>
            <w:r w:rsidR="00C16E12"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sustavu civilne zaštite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2A9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97AE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63F9859A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40F1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A335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</w:t>
            </w:r>
            <w:r w:rsidR="002A6B80"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Stožer civilne zaštite</w:t>
            </w: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 </w:t>
            </w:r>
            <w:r w:rsidRPr="00232402">
              <w:rPr>
                <w:rFonts w:ascii="Garamond" w:hAnsi="Garamond" w:cs="Calibri"/>
                <w:sz w:val="24"/>
                <w:szCs w:val="24"/>
                <w:lang w:eastAsia="en-US"/>
              </w:rPr>
              <w:t>- odore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FF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884B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365F813C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5569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8FA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-Postrojba  CZ opće namjene </w:t>
            </w:r>
            <w:r w:rsidRPr="00232402">
              <w:rPr>
                <w:rFonts w:ascii="Garamond" w:hAnsi="Garamond" w:cs="Calibri"/>
                <w:sz w:val="24"/>
                <w:szCs w:val="24"/>
                <w:lang w:eastAsia="en-US"/>
              </w:rPr>
              <w:t>- odore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28A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1AC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331D8C78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9ED6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2886" w14:textId="2050AF4F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-Poslovi </w:t>
            </w:r>
            <w:r w:rsidR="00C16E12"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civilne zaštite</w:t>
            </w:r>
            <w:r w:rsidR="001C678D">
              <w:rPr>
                <w:rFonts w:ascii="Garamond" w:hAnsi="Garamond"/>
                <w:b w:val="0"/>
                <w:bCs w:val="0"/>
                <w:sz w:val="22"/>
                <w:szCs w:val="22"/>
              </w:rPr>
              <w:t>- priručnici-osiguranje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59AB" w14:textId="0423D0CB" w:rsidR="00BF2B4E" w:rsidRPr="00232402" w:rsidRDefault="001C678D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4.647,60 kn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EFC6" w14:textId="6F2F8836" w:rsidR="00BF2B4E" w:rsidRPr="00232402" w:rsidRDefault="0085421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3.600,00€</w:t>
            </w:r>
          </w:p>
        </w:tc>
      </w:tr>
      <w:tr w:rsidR="00C16E12" w:rsidRPr="00232402" w14:paraId="41E1DC24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B615" w14:textId="77777777" w:rsidR="00C16E12" w:rsidRPr="00232402" w:rsidRDefault="00C16E12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F8FA" w14:textId="613448DF" w:rsidR="00C16E12" w:rsidRPr="00232402" w:rsidRDefault="00C16E12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-Procjen</w:t>
            </w:r>
            <w:r w:rsidR="00304B25">
              <w:rPr>
                <w:rFonts w:ascii="Garamond" w:hAnsi="Garamond"/>
                <w:b w:val="0"/>
                <w:bCs w:val="0"/>
                <w:sz w:val="22"/>
                <w:szCs w:val="22"/>
              </w:rPr>
              <w:t>a rizika (usklađenje) i Plan djelovanja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753E" w14:textId="48F1E953" w:rsidR="00C16E12" w:rsidRPr="00232402" w:rsidRDefault="00304B25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1.500,00 kn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769" w14:textId="77777777" w:rsidR="00C16E12" w:rsidRPr="00232402" w:rsidRDefault="00C16E12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4D453FC8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ACE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AFA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 vježba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6F34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152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1C7E901A" w14:textId="77777777" w:rsidTr="00BE1201">
        <w:trPr>
          <w:cantSplit/>
          <w:trHeight w:val="555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ACBA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49F1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</w:t>
            </w:r>
            <w:proofErr w:type="spellStart"/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Smotriranje</w:t>
            </w:r>
            <w:proofErr w:type="spellEnd"/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 postrojbe opće namjene i vježba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6B74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373B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4C8694FD" w14:textId="77777777" w:rsidTr="00BE1201">
        <w:trPr>
          <w:cantSplit/>
          <w:trHeight w:val="255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FBBA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F6F2" w14:textId="77777777" w:rsidR="00BF2B4E" w:rsidRPr="00232402" w:rsidRDefault="00BF2B4E" w:rsidP="00C20CBF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 redovno tekuće ažuriranje priloga i podataka iz sadržaja dokumenata – </w:t>
            </w:r>
            <w:r w:rsidRPr="00232402">
              <w:rPr>
                <w:rFonts w:ascii="Garamond" w:hAnsi="Garamond"/>
                <w:bCs w:val="0"/>
                <w:sz w:val="22"/>
                <w:szCs w:val="22"/>
              </w:rPr>
              <w:t xml:space="preserve">Čl. </w:t>
            </w:r>
            <w:r w:rsidR="00C20CBF" w:rsidRPr="00232402">
              <w:rPr>
                <w:rFonts w:ascii="Garamond" w:hAnsi="Garamond"/>
                <w:bCs w:val="0"/>
                <w:sz w:val="22"/>
                <w:szCs w:val="22"/>
              </w:rPr>
              <w:t>17 st. 3</w:t>
            </w:r>
            <w:r w:rsidRPr="00232402">
              <w:rPr>
                <w:rFonts w:ascii="Garamond" w:hAnsi="Garamond"/>
                <w:bCs w:val="0"/>
                <w:sz w:val="22"/>
                <w:szCs w:val="22"/>
              </w:rPr>
              <w:t xml:space="preserve">. </w:t>
            </w:r>
            <w:r w:rsidR="00C20CBF" w:rsidRPr="00232402">
              <w:rPr>
                <w:rFonts w:ascii="Garamond" w:hAnsi="Garamond"/>
                <w:bCs w:val="0"/>
                <w:sz w:val="22"/>
                <w:szCs w:val="22"/>
              </w:rPr>
              <w:t>zakona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97CBA" w14:textId="6AEB3C45" w:rsidR="00BF2B4E" w:rsidRPr="00232402" w:rsidRDefault="001C678D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5.000,00 kn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CB1A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0A43AB3E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8101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EE0F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A877" w14:textId="7C7A0530" w:rsidR="00BF2B4E" w:rsidRPr="00232402" w:rsidRDefault="001C678D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Cs w:val="0"/>
                <w:sz w:val="22"/>
                <w:szCs w:val="22"/>
              </w:rPr>
              <w:t>11.147,60 kn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B01A" w14:textId="4A03BB66" w:rsidR="00BF2B4E" w:rsidRPr="00232402" w:rsidRDefault="00854211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Cs w:val="0"/>
                <w:sz w:val="22"/>
                <w:szCs w:val="22"/>
              </w:rPr>
              <w:t>3.600,00€</w:t>
            </w:r>
          </w:p>
        </w:tc>
      </w:tr>
      <w:tr w:rsidR="00BF2B4E" w:rsidRPr="00232402" w14:paraId="1D82C514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1C2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2. 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BC1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VATROGASTVO</w:t>
            </w:r>
          </w:p>
        </w:tc>
      </w:tr>
      <w:tr w:rsidR="00BF2B4E" w:rsidRPr="00232402" w14:paraId="224D0033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5A5F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BAA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-Vatrogasna zajednica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EE0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9BA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7441DCF9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6B68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6E8A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-Dobrovoljne vatrogasne postrojbe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846B" w14:textId="38E63F9E" w:rsidR="00BF2B4E" w:rsidRPr="00232402" w:rsidRDefault="0085421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201</w:t>
            </w:r>
            <w:r w:rsidR="00583103">
              <w:rPr>
                <w:rFonts w:ascii="Garamond" w:hAnsi="Garamond"/>
                <w:b w:val="0"/>
                <w:bCs w:val="0"/>
                <w:sz w:val="22"/>
                <w:szCs w:val="22"/>
              </w:rPr>
              <w:t>.000,00 kn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C002" w14:textId="4EF0D188" w:rsidR="00BF2B4E" w:rsidRPr="00232402" w:rsidRDefault="0085421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20.000,00 €</w:t>
            </w:r>
          </w:p>
        </w:tc>
      </w:tr>
      <w:tr w:rsidR="00BF2B4E" w:rsidRPr="00232402" w14:paraId="3EBBD15E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2AE7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AFD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-Vatrogasna zapovjedništva Općine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AA3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06C7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33D54A6E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CB28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865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-Procjena ugroženosti i Plan zaštite od požara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68B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A44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4F765B10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237F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8831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9D76" w14:textId="480611FD" w:rsidR="00BF2B4E" w:rsidRPr="00232402" w:rsidRDefault="0085421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201.000,00 kn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93A9" w14:textId="11E04536" w:rsidR="00BF2B4E" w:rsidRPr="00232402" w:rsidRDefault="0085421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20.000,00€</w:t>
            </w:r>
          </w:p>
        </w:tc>
      </w:tr>
      <w:tr w:rsidR="00BF2B4E" w:rsidRPr="00232402" w14:paraId="3205C247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562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3.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ACDF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SKLONIŠTA (prostori za sklanjanje) </w:t>
            </w:r>
          </w:p>
        </w:tc>
      </w:tr>
      <w:tr w:rsidR="00BF2B4E" w:rsidRPr="00232402" w14:paraId="34128E0C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DA6A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C5F6" w14:textId="77777777" w:rsidR="00BF2B4E" w:rsidRPr="00232402" w:rsidRDefault="00BF2B4E" w:rsidP="00111B35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-Tekuće održavanje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43B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72B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</w:tr>
      <w:tr w:rsidR="00BF2B4E" w:rsidRPr="00232402" w14:paraId="174DED72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0407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1AD4" w14:textId="77777777" w:rsidR="00BF2B4E" w:rsidRPr="00232402" w:rsidRDefault="00BF2B4E" w:rsidP="00111B35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00BAE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1C2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</w:tr>
      <w:tr w:rsidR="00BF2B4E" w:rsidRPr="00232402" w14:paraId="5B32AB68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E9C2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4.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8BED" w14:textId="77777777" w:rsidR="00BF2B4E" w:rsidRPr="00232402" w:rsidRDefault="00BF2B4E" w:rsidP="00111B35">
            <w:pPr>
              <w:pStyle w:val="Tijeloteksta2"/>
              <w:rPr>
                <w:rFonts w:ascii="Garamond" w:hAnsi="Garamond" w:cstheme="minorHAnsi"/>
                <w:sz w:val="22"/>
                <w:szCs w:val="22"/>
              </w:rPr>
            </w:pPr>
            <w:r w:rsidRPr="00232402">
              <w:rPr>
                <w:rFonts w:ascii="Garamond" w:hAnsi="Garamond" w:cstheme="minorHAnsi"/>
                <w:sz w:val="22"/>
                <w:szCs w:val="22"/>
              </w:rPr>
              <w:t xml:space="preserve">UDRUGE GRAĐANA  </w:t>
            </w:r>
          </w:p>
        </w:tc>
      </w:tr>
      <w:tr w:rsidR="00BF2B4E" w:rsidRPr="00232402" w14:paraId="50C7FE09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AA58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CB95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NAVESTI KOJE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F64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27B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</w:tr>
      <w:tr w:rsidR="00BF2B4E" w:rsidRPr="00232402" w14:paraId="1322E838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7597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DEE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DF0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BF9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</w:tr>
      <w:tr w:rsidR="00BF2B4E" w:rsidRPr="00232402" w14:paraId="10160152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5B5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5.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54B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SLUŽBE I PRAVNE OSOBE (kojima je zaštita i spašavanje redovna djelatnost)</w:t>
            </w:r>
          </w:p>
        </w:tc>
      </w:tr>
      <w:tr w:rsidR="00BF2B4E" w:rsidRPr="00232402" w14:paraId="33AD279E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5E9D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6CE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NAVESTI KOJE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9DE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4AB1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</w:tr>
      <w:tr w:rsidR="00BF2B4E" w:rsidRPr="00232402" w14:paraId="6C641B73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9E89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A1D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BE8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F97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</w:tr>
      <w:tr w:rsidR="00BF2B4E" w:rsidRPr="00232402" w14:paraId="5426D3A1" w14:textId="77777777" w:rsidTr="00BE1201">
        <w:trPr>
          <w:cantSplit/>
          <w:jc w:val="center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0715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SVEUKUPNO</w:t>
            </w:r>
          </w:p>
          <w:p w14:paraId="18E297A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ZA </w:t>
            </w:r>
            <w:r w:rsidR="002A6B80" w:rsidRPr="00232402">
              <w:rPr>
                <w:rFonts w:ascii="Garamond" w:hAnsi="Garamond"/>
                <w:sz w:val="22"/>
                <w:szCs w:val="22"/>
              </w:rPr>
              <w:t>SUSTAV CIVILNE ZAŠTITE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D881" w14:textId="456BBB97" w:rsidR="00BF2B4E" w:rsidRPr="00232402" w:rsidRDefault="007C4820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212</w:t>
            </w:r>
            <w:r w:rsidR="00854211">
              <w:rPr>
                <w:rFonts w:ascii="Garamond" w:hAnsi="Garamond"/>
                <w:sz w:val="22"/>
                <w:szCs w:val="22"/>
              </w:rPr>
              <w:t>.147,60 kn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A9DA" w14:textId="56805F89" w:rsidR="00BF2B4E" w:rsidRPr="00232402" w:rsidRDefault="00854211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23.600,00€</w:t>
            </w:r>
          </w:p>
        </w:tc>
      </w:tr>
    </w:tbl>
    <w:p w14:paraId="7091B39B" w14:textId="77777777" w:rsidR="001E09B1" w:rsidRPr="00232402" w:rsidRDefault="001E09B1" w:rsidP="00111B35">
      <w:pPr>
        <w:keepNext/>
        <w:spacing w:after="0" w:line="240" w:lineRule="auto"/>
        <w:jc w:val="both"/>
        <w:outlineLvl w:val="0"/>
        <w:rPr>
          <w:rFonts w:ascii="Garamond" w:eastAsia="Times New Roman" w:hAnsi="Garamond" w:cs="Calibri"/>
          <w:lang w:eastAsia="en-US"/>
        </w:rPr>
      </w:pPr>
    </w:p>
    <w:p w14:paraId="20A445A2" w14:textId="77777777" w:rsidR="001E09B1" w:rsidRPr="00232402" w:rsidRDefault="001E09B1" w:rsidP="00111B35">
      <w:pPr>
        <w:keepNext/>
        <w:spacing w:after="0" w:line="240" w:lineRule="auto"/>
        <w:jc w:val="both"/>
        <w:outlineLvl w:val="0"/>
        <w:rPr>
          <w:rFonts w:ascii="Garamond" w:eastAsia="Times New Roman" w:hAnsi="Garamond" w:cs="Calibri"/>
          <w:lang w:eastAsia="en-US"/>
        </w:rPr>
      </w:pPr>
      <w:r w:rsidRPr="00232402">
        <w:rPr>
          <w:rFonts w:ascii="Garamond" w:eastAsia="Times New Roman" w:hAnsi="Garamond" w:cs="Calibri"/>
          <w:lang w:eastAsia="en-US"/>
        </w:rPr>
        <w:t>BRODSKO-POSAVSKA ŽUPANIJA</w:t>
      </w:r>
    </w:p>
    <w:p w14:paraId="5910294C" w14:textId="77777777" w:rsidR="001E09B1" w:rsidRPr="00232402" w:rsidRDefault="001E09B1" w:rsidP="00111B35">
      <w:pPr>
        <w:spacing w:after="0" w:line="240" w:lineRule="auto"/>
        <w:jc w:val="both"/>
        <w:rPr>
          <w:rFonts w:ascii="Garamond" w:eastAsia="Calibri" w:hAnsi="Garamond" w:cs="Calibri"/>
          <w:lang w:eastAsia="en-US"/>
        </w:rPr>
      </w:pPr>
      <w:r w:rsidRPr="00232402">
        <w:rPr>
          <w:rFonts w:ascii="Garamond" w:eastAsia="Calibri" w:hAnsi="Garamond" w:cs="Calibri"/>
          <w:lang w:eastAsia="en-US"/>
        </w:rPr>
        <w:t xml:space="preserve">OPĆINA </w:t>
      </w:r>
      <w:r w:rsidR="008148FD" w:rsidRPr="00232402">
        <w:rPr>
          <w:rFonts w:ascii="Garamond" w:eastAsia="Calibri" w:hAnsi="Garamond" w:cs="Calibri"/>
          <w:lang w:eastAsia="en-US"/>
        </w:rPr>
        <w:t>OKUČANI</w:t>
      </w:r>
    </w:p>
    <w:p w14:paraId="5C0D3375" w14:textId="77777777" w:rsidR="001E09B1" w:rsidRPr="00232402" w:rsidRDefault="001E09B1" w:rsidP="00111B35">
      <w:pPr>
        <w:jc w:val="both"/>
        <w:rPr>
          <w:rFonts w:ascii="Garamond" w:eastAsia="Calibri" w:hAnsi="Garamond" w:cs="Calibri"/>
          <w:lang w:eastAsia="en-US"/>
        </w:rPr>
      </w:pPr>
      <w:r w:rsidRPr="00232402">
        <w:rPr>
          <w:rFonts w:ascii="Garamond" w:eastAsia="Calibri" w:hAnsi="Garamond" w:cs="Calibri"/>
          <w:lang w:eastAsia="en-US"/>
        </w:rPr>
        <w:t>OPĆINSKO VIJEĆE</w:t>
      </w:r>
    </w:p>
    <w:p w14:paraId="017BEA19" w14:textId="036EF651" w:rsidR="001E09B1" w:rsidRPr="00232402" w:rsidRDefault="001E09B1" w:rsidP="00111B35">
      <w:pPr>
        <w:shd w:val="clear" w:color="auto" w:fill="FFFFFF"/>
        <w:spacing w:after="0" w:line="240" w:lineRule="auto"/>
        <w:jc w:val="both"/>
        <w:rPr>
          <w:rFonts w:ascii="Garamond" w:eastAsia="Calibri" w:hAnsi="Garamond" w:cs="Calibri"/>
          <w:spacing w:val="-5"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>Klasa:</w:t>
      </w:r>
      <w:r w:rsidR="00064326">
        <w:rPr>
          <w:rFonts w:ascii="Garamond" w:eastAsia="Calibri" w:hAnsi="Garamond" w:cs="Calibri"/>
          <w:spacing w:val="-5"/>
          <w:sz w:val="24"/>
          <w:szCs w:val="24"/>
          <w:lang w:eastAsia="en-US"/>
        </w:rPr>
        <w:t>810-01/22-01/6</w:t>
      </w:r>
      <w:r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ab/>
      </w:r>
      <w:r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ab/>
      </w:r>
      <w:r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ab/>
        <w:t xml:space="preserve">    </w:t>
      </w:r>
    </w:p>
    <w:p w14:paraId="09D0655A" w14:textId="2A3489C9" w:rsidR="001E09B1" w:rsidRPr="00232402" w:rsidRDefault="001E09B1" w:rsidP="00111B35">
      <w:pPr>
        <w:shd w:val="clear" w:color="auto" w:fill="FFFFFF"/>
        <w:spacing w:after="0" w:line="240" w:lineRule="auto"/>
        <w:jc w:val="both"/>
        <w:rPr>
          <w:rFonts w:ascii="Garamond" w:eastAsia="Calibri" w:hAnsi="Garamond" w:cs="Calibri"/>
          <w:sz w:val="24"/>
          <w:szCs w:val="24"/>
          <w:lang w:eastAsia="en-US"/>
        </w:rPr>
      </w:pPr>
      <w:proofErr w:type="spellStart"/>
      <w:r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>Urbroj</w:t>
      </w:r>
      <w:proofErr w:type="spellEnd"/>
      <w:r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 xml:space="preserve">: </w:t>
      </w:r>
      <w:r w:rsidR="00064326">
        <w:rPr>
          <w:rFonts w:ascii="Garamond" w:eastAsia="Calibri" w:hAnsi="Garamond" w:cs="Calibri"/>
          <w:spacing w:val="-5"/>
          <w:sz w:val="24"/>
          <w:szCs w:val="24"/>
          <w:lang w:eastAsia="en-US"/>
        </w:rPr>
        <w:t>2178-21-01-22-1</w:t>
      </w:r>
    </w:p>
    <w:p w14:paraId="1ACCDDE1" w14:textId="7FEFA27A" w:rsidR="001E09B1" w:rsidRPr="00232402" w:rsidRDefault="008148FD" w:rsidP="00111B35">
      <w:pPr>
        <w:shd w:val="clear" w:color="auto" w:fill="FFFFFF"/>
        <w:tabs>
          <w:tab w:val="left" w:leader="underscore" w:pos="698"/>
        </w:tabs>
        <w:spacing w:after="0" w:line="240" w:lineRule="auto"/>
        <w:ind w:left="14"/>
        <w:jc w:val="both"/>
        <w:rPr>
          <w:rFonts w:ascii="Garamond" w:eastAsia="Calibri" w:hAnsi="Garamond" w:cs="Calibri"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sz w:val="24"/>
          <w:szCs w:val="24"/>
          <w:lang w:eastAsia="en-US"/>
        </w:rPr>
        <w:t>Okučani</w:t>
      </w:r>
      <w:r w:rsidR="001E09B1" w:rsidRPr="00232402">
        <w:rPr>
          <w:rFonts w:ascii="Garamond" w:eastAsia="Calibri" w:hAnsi="Garamond" w:cs="Calibri"/>
          <w:sz w:val="24"/>
          <w:szCs w:val="24"/>
          <w:lang w:eastAsia="en-US"/>
        </w:rPr>
        <w:t xml:space="preserve">,  </w:t>
      </w:r>
      <w:r w:rsidR="00CA3B3F">
        <w:rPr>
          <w:rFonts w:ascii="Garamond" w:eastAsia="Calibri" w:hAnsi="Garamond" w:cs="Calibri"/>
          <w:sz w:val="24"/>
          <w:szCs w:val="24"/>
          <w:lang w:eastAsia="en-US"/>
        </w:rPr>
        <w:t>29. prosinca</w:t>
      </w:r>
      <w:r w:rsidR="00277A7B" w:rsidRPr="00232402">
        <w:rPr>
          <w:rFonts w:ascii="Garamond" w:eastAsia="Calibri" w:hAnsi="Garamond" w:cs="Calibri"/>
          <w:bCs/>
          <w:sz w:val="24"/>
          <w:szCs w:val="24"/>
          <w:lang w:eastAsia="en-US"/>
        </w:rPr>
        <w:t xml:space="preserve"> </w:t>
      </w:r>
      <w:r w:rsidR="00A36379">
        <w:rPr>
          <w:rFonts w:ascii="Garamond" w:eastAsia="Calibri" w:hAnsi="Garamond" w:cs="Calibri"/>
          <w:bCs/>
          <w:sz w:val="24"/>
          <w:szCs w:val="24"/>
          <w:lang w:eastAsia="en-US"/>
        </w:rPr>
        <w:t>2022</w:t>
      </w:r>
      <w:r w:rsidR="00277A7B" w:rsidRPr="00232402">
        <w:rPr>
          <w:rFonts w:ascii="Garamond" w:eastAsia="Calibri" w:hAnsi="Garamond" w:cs="Calibri"/>
          <w:bCs/>
          <w:sz w:val="24"/>
          <w:szCs w:val="24"/>
          <w:lang w:eastAsia="en-US"/>
        </w:rPr>
        <w:t>.g.</w:t>
      </w:r>
      <w:r w:rsidR="00277A7B" w:rsidRPr="00232402">
        <w:rPr>
          <w:rFonts w:ascii="Garamond" w:eastAsia="Calibri" w:hAnsi="Garamond" w:cs="Calibri"/>
          <w:bCs/>
          <w:sz w:val="24"/>
          <w:szCs w:val="24"/>
          <w:lang w:eastAsia="en-US"/>
        </w:rPr>
        <w:tab/>
      </w:r>
      <w:r w:rsidR="001E09B1" w:rsidRPr="00232402">
        <w:rPr>
          <w:rFonts w:ascii="Garamond" w:eastAsia="Calibri" w:hAnsi="Garamond" w:cs="Calibri"/>
          <w:sz w:val="24"/>
          <w:szCs w:val="24"/>
          <w:lang w:eastAsia="en-US"/>
        </w:rPr>
        <w:tab/>
      </w:r>
      <w:r w:rsidR="001E09B1" w:rsidRPr="00232402">
        <w:rPr>
          <w:rFonts w:ascii="Garamond" w:eastAsia="Calibri" w:hAnsi="Garamond" w:cs="Calibri"/>
          <w:sz w:val="24"/>
          <w:szCs w:val="24"/>
          <w:lang w:eastAsia="en-US"/>
        </w:rPr>
        <w:tab/>
        <w:t xml:space="preserve"> </w:t>
      </w:r>
    </w:p>
    <w:p w14:paraId="4068B7D9" w14:textId="6D555633" w:rsidR="00837CC6" w:rsidRPr="00B50987" w:rsidRDefault="00DA4879" w:rsidP="00111B35">
      <w:pPr>
        <w:shd w:val="clear" w:color="auto" w:fill="FFFFFF"/>
        <w:tabs>
          <w:tab w:val="left" w:leader="underscore" w:pos="698"/>
        </w:tabs>
        <w:spacing w:after="0" w:line="240" w:lineRule="auto"/>
        <w:ind w:left="14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sz w:val="24"/>
          <w:szCs w:val="24"/>
          <w:lang w:eastAsia="en-US"/>
        </w:rPr>
        <w:t xml:space="preserve">                                                                                                         </w:t>
      </w:r>
      <w:r w:rsidR="001666BA" w:rsidRPr="00B50987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PREDSJEDNIK </w:t>
      </w:r>
    </w:p>
    <w:p w14:paraId="7DD8CA99" w14:textId="27392A2B" w:rsidR="001666BA" w:rsidRDefault="001666BA" w:rsidP="001666BA">
      <w:pPr>
        <w:shd w:val="clear" w:color="auto" w:fill="FFFFFF"/>
        <w:tabs>
          <w:tab w:val="left" w:leader="underscore" w:pos="698"/>
        </w:tabs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 w:rsidRPr="00B50987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         OPĆINSKOG VIJEĆA</w:t>
      </w:r>
    </w:p>
    <w:p w14:paraId="5713733C" w14:textId="5293254D" w:rsidR="00CA3B3F" w:rsidRPr="00B50987" w:rsidRDefault="00CA3B3F" w:rsidP="001666BA">
      <w:pPr>
        <w:shd w:val="clear" w:color="auto" w:fill="FFFFFF"/>
        <w:tabs>
          <w:tab w:val="left" w:leader="underscore" w:pos="698"/>
        </w:tabs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                   Ivica Pivac</w:t>
      </w:r>
    </w:p>
    <w:sectPr w:rsidR="00CA3B3F" w:rsidRPr="00B50987" w:rsidSect="00A90F6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32474" w14:textId="77777777" w:rsidR="00E673F3" w:rsidRDefault="00E673F3" w:rsidP="0098226F">
      <w:pPr>
        <w:spacing w:after="0" w:line="240" w:lineRule="auto"/>
      </w:pPr>
      <w:r>
        <w:separator/>
      </w:r>
    </w:p>
  </w:endnote>
  <w:endnote w:type="continuationSeparator" w:id="0">
    <w:p w14:paraId="7F58E3B8" w14:textId="77777777" w:rsidR="00E673F3" w:rsidRDefault="00E673F3" w:rsidP="00982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943825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8C95FD6" w14:textId="77777777" w:rsidR="00FA1E69" w:rsidRDefault="00FA1E69">
            <w:pPr>
              <w:pStyle w:val="Podnoje"/>
              <w:jc w:val="right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6E55A1" w14:textId="77777777" w:rsidR="00FA1E69" w:rsidRDefault="00FA1E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5BF4A" w14:textId="77777777" w:rsidR="00E673F3" w:rsidRDefault="00E673F3" w:rsidP="0098226F">
      <w:pPr>
        <w:spacing w:after="0" w:line="240" w:lineRule="auto"/>
      </w:pPr>
      <w:r>
        <w:separator/>
      </w:r>
    </w:p>
  </w:footnote>
  <w:footnote w:type="continuationSeparator" w:id="0">
    <w:p w14:paraId="6A6C7C27" w14:textId="77777777" w:rsidR="00E673F3" w:rsidRDefault="00E673F3" w:rsidP="00982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43"/>
      <w:gridCol w:w="1159"/>
    </w:tblGrid>
    <w:tr w:rsidR="00FA1E69" w14:paraId="09BEC65A" w14:textId="77777777">
      <w:trPr>
        <w:trHeight w:val="288"/>
      </w:trPr>
      <w:sdt>
        <w:sdtPr>
          <w:rPr>
            <w:rFonts w:asciiTheme="majorHAnsi" w:eastAsiaTheme="majorEastAsia" w:hAnsiTheme="majorHAnsi" w:cstheme="majorBidi"/>
            <w:i/>
            <w:sz w:val="24"/>
            <w:szCs w:val="24"/>
          </w:rPr>
          <w:alias w:val="Naslov"/>
          <w:id w:val="1751773159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14:paraId="3AA42AA1" w14:textId="77777777" w:rsidR="00FA1E69" w:rsidRPr="00154EC8" w:rsidRDefault="00FA1E69">
              <w:pPr>
                <w:pStyle w:val="Zaglavlje"/>
                <w:jc w:val="right"/>
                <w:rPr>
                  <w:rFonts w:asciiTheme="majorHAnsi" w:eastAsiaTheme="majorEastAsia" w:hAnsiTheme="majorHAnsi" w:cstheme="majorBidi"/>
                  <w:i/>
                  <w:sz w:val="24"/>
                  <w:szCs w:val="24"/>
                </w:rPr>
              </w:pPr>
              <w:r>
                <w:rPr>
                  <w:rFonts w:asciiTheme="majorHAnsi" w:eastAsiaTheme="majorEastAsia" w:hAnsiTheme="majorHAnsi" w:cstheme="majorBidi"/>
                  <w:i/>
                  <w:sz w:val="24"/>
                  <w:szCs w:val="24"/>
                </w:rPr>
                <w:t>Analiza stanja sustava civilne zaštite</w:t>
              </w:r>
            </w:p>
          </w:tc>
        </w:sdtContent>
      </w:sdt>
      <w:tc>
        <w:tcPr>
          <w:tcW w:w="1105" w:type="dxa"/>
        </w:tcPr>
        <w:p w14:paraId="47044458" w14:textId="77777777" w:rsidR="00FA1E69" w:rsidRPr="00154EC8" w:rsidRDefault="00FA1E69" w:rsidP="00D15A38">
          <w:pPr>
            <w:pStyle w:val="Zaglavlje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4"/>
              <w:szCs w:val="24"/>
            </w:rPr>
          </w:pPr>
          <w:r>
            <w:rPr>
              <w:rFonts w:asciiTheme="majorHAnsi" w:eastAsiaTheme="majorEastAsia" w:hAnsiTheme="majorHAnsi" w:cstheme="majorBidi"/>
              <w:b/>
              <w:bCs/>
              <w:noProof/>
              <w:color w:val="4F81BD" w:themeColor="accent1"/>
            </w:rPr>
            <w:drawing>
              <wp:inline distT="0" distB="0" distL="0" distR="0" wp14:anchorId="054478FE" wp14:editId="6220D5BE">
                <wp:extent cx="270345" cy="309880"/>
                <wp:effectExtent l="0" t="0" r="0" b="0"/>
                <wp:docPr id="1" name="Slika 1" descr="C:\Users\Korisnik\AppData\Local\Microsoft\Windows\INetCache\Content.MSO\D596181B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Korisnik\AppData\Local\Microsoft\Windows\INetCache\Content.MSO\D596181B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88" cy="3349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6CC3120" w14:textId="77777777" w:rsidR="00FA1E69" w:rsidRDefault="00FA1E6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1.25pt;height:11.25pt" o:bullet="t">
        <v:imagedata r:id="rId1" o:title="msoBD6"/>
      </v:shape>
    </w:pict>
  </w:numPicBullet>
  <w:abstractNum w:abstractNumId="0" w15:restartNumberingAfterBreak="0">
    <w:nsid w:val="00DF1224"/>
    <w:multiLevelType w:val="hybridMultilevel"/>
    <w:tmpl w:val="96BC4732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562DF7"/>
    <w:multiLevelType w:val="hybridMultilevel"/>
    <w:tmpl w:val="E8C2EBAC"/>
    <w:lvl w:ilvl="0" w:tplc="4E1AB08A">
      <w:start w:val="5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72768"/>
    <w:multiLevelType w:val="hybridMultilevel"/>
    <w:tmpl w:val="CFC426F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76B7C"/>
    <w:multiLevelType w:val="hybridMultilevel"/>
    <w:tmpl w:val="D32E0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C07F7"/>
    <w:multiLevelType w:val="hybridMultilevel"/>
    <w:tmpl w:val="858485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479"/>
    <w:multiLevelType w:val="hybridMultilevel"/>
    <w:tmpl w:val="40D44F9E"/>
    <w:lvl w:ilvl="0" w:tplc="5120BFA8">
      <w:start w:val="1"/>
      <w:numFmt w:val="bullet"/>
      <w:lvlText w:val="-"/>
      <w:lvlJc w:val="left"/>
      <w:pPr>
        <w:ind w:left="2940" w:hanging="360"/>
      </w:pPr>
      <w:rPr>
        <w:rFonts w:ascii="Calibri" w:eastAsia="Calibr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6" w15:restartNumberingAfterBreak="0">
    <w:nsid w:val="0FF01637"/>
    <w:multiLevelType w:val="hybridMultilevel"/>
    <w:tmpl w:val="DDB287B6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1CB4760"/>
    <w:multiLevelType w:val="hybridMultilevel"/>
    <w:tmpl w:val="E73EC8F2"/>
    <w:lvl w:ilvl="0" w:tplc="212013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2D3B64"/>
    <w:multiLevelType w:val="hybridMultilevel"/>
    <w:tmpl w:val="4B36AB66"/>
    <w:lvl w:ilvl="0" w:tplc="17F695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75EFA"/>
    <w:multiLevelType w:val="hybridMultilevel"/>
    <w:tmpl w:val="A2ECADC8"/>
    <w:lvl w:ilvl="0" w:tplc="81C4CCE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01A3F"/>
    <w:multiLevelType w:val="multilevel"/>
    <w:tmpl w:val="193C5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6CB6"/>
    <w:multiLevelType w:val="hybridMultilevel"/>
    <w:tmpl w:val="193C55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114D8"/>
    <w:multiLevelType w:val="hybridMultilevel"/>
    <w:tmpl w:val="8B8CF2C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E4051"/>
    <w:multiLevelType w:val="hybridMultilevel"/>
    <w:tmpl w:val="05A868EE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405B9"/>
    <w:multiLevelType w:val="multilevel"/>
    <w:tmpl w:val="28F2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D00614B"/>
    <w:multiLevelType w:val="hybridMultilevel"/>
    <w:tmpl w:val="AA78284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CD126A"/>
    <w:multiLevelType w:val="hybridMultilevel"/>
    <w:tmpl w:val="1DFCC01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D078E0"/>
    <w:multiLevelType w:val="multilevel"/>
    <w:tmpl w:val="28F2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05250F2"/>
    <w:multiLevelType w:val="hybridMultilevel"/>
    <w:tmpl w:val="68F04124"/>
    <w:lvl w:ilvl="0" w:tplc="13A605A8">
      <w:numFmt w:val="bullet"/>
      <w:lvlText w:val="–"/>
      <w:lvlJc w:val="left"/>
      <w:pPr>
        <w:ind w:left="1578" w:hanging="87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126057E"/>
    <w:multiLevelType w:val="hybridMultilevel"/>
    <w:tmpl w:val="E6E0AC10"/>
    <w:lvl w:ilvl="0" w:tplc="4E1AB08A">
      <w:start w:val="5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C3872"/>
    <w:multiLevelType w:val="hybridMultilevel"/>
    <w:tmpl w:val="658E830C"/>
    <w:lvl w:ilvl="0" w:tplc="2E1428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865958"/>
    <w:multiLevelType w:val="hybridMultilevel"/>
    <w:tmpl w:val="E1AAFB8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82355"/>
    <w:multiLevelType w:val="hybridMultilevel"/>
    <w:tmpl w:val="149E70FA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0045E9"/>
    <w:multiLevelType w:val="hybridMultilevel"/>
    <w:tmpl w:val="96D0535A"/>
    <w:lvl w:ilvl="0" w:tplc="7CF07F1A">
      <w:start w:val="1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D526290"/>
    <w:multiLevelType w:val="hybridMultilevel"/>
    <w:tmpl w:val="7892DDB4"/>
    <w:lvl w:ilvl="0" w:tplc="497A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AA2877"/>
    <w:multiLevelType w:val="hybridMultilevel"/>
    <w:tmpl w:val="E00493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B6D07"/>
    <w:multiLevelType w:val="hybridMultilevel"/>
    <w:tmpl w:val="C8028AA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34271"/>
    <w:multiLevelType w:val="hybridMultilevel"/>
    <w:tmpl w:val="191CBE6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B2A0A"/>
    <w:multiLevelType w:val="multilevel"/>
    <w:tmpl w:val="28F2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A27E93"/>
    <w:multiLevelType w:val="multilevel"/>
    <w:tmpl w:val="09CEA0A2"/>
    <w:lvl w:ilvl="0">
      <w:start w:val="1"/>
      <w:numFmt w:val="decimal"/>
      <w:pStyle w:val="Razina1"/>
      <w:suff w:val="space"/>
      <w:lvlText w:val="%1."/>
      <w:lvlJc w:val="left"/>
      <w:pPr>
        <w:ind w:left="0" w:firstLine="0"/>
      </w:pPr>
      <w:rPr>
        <w:rFonts w:asciiTheme="minorHAnsi" w:hAnsiTheme="minorHAnsi" w:hint="default"/>
        <w:b/>
        <w:i/>
        <w:sz w:val="32"/>
      </w:rPr>
    </w:lvl>
    <w:lvl w:ilvl="1">
      <w:start w:val="1"/>
      <w:numFmt w:val="decimal"/>
      <w:pStyle w:val="Razina2"/>
      <w:suff w:val="space"/>
      <w:lvlText w:val="%1.%2."/>
      <w:lvlJc w:val="left"/>
      <w:pPr>
        <w:ind w:left="0" w:firstLine="0"/>
      </w:pPr>
      <w:rPr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azina3"/>
      <w:suff w:val="space"/>
      <w:lvlText w:val="%1.%2.%3."/>
      <w:lvlJc w:val="left"/>
      <w:pPr>
        <w:ind w:left="0" w:firstLine="0"/>
      </w:pPr>
      <w:rPr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azina4"/>
      <w:suff w:val="space"/>
      <w:lvlText w:val="%1.%2.%3.%4."/>
      <w:lvlJc w:val="left"/>
      <w:pPr>
        <w:ind w:left="0" w:firstLine="0"/>
      </w:pPr>
      <w:rPr>
        <w:rFonts w:asciiTheme="minorHAnsi" w:hAnsiTheme="minorHAnsi" w:hint="default"/>
        <w:i/>
        <w:sz w:val="24"/>
      </w:rPr>
    </w:lvl>
    <w:lvl w:ilvl="4">
      <w:start w:val="1"/>
      <w:numFmt w:val="decimal"/>
      <w:pStyle w:val="Razina5"/>
      <w:suff w:val="space"/>
      <w:lvlText w:val="%1.%2.%3.%4.%5."/>
      <w:lvlJc w:val="left"/>
      <w:pPr>
        <w:ind w:left="0" w:firstLine="0"/>
      </w:pPr>
      <w:rPr>
        <w:rFonts w:asciiTheme="minorHAnsi" w:hAnsiTheme="minorHAnsi" w:hint="default"/>
        <w:i/>
        <w:sz w:val="24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2614B4D"/>
    <w:multiLevelType w:val="hybridMultilevel"/>
    <w:tmpl w:val="CAB63AA2"/>
    <w:lvl w:ilvl="0" w:tplc="37FE7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2073D"/>
    <w:multiLevelType w:val="hybridMultilevel"/>
    <w:tmpl w:val="B052EEC2"/>
    <w:lvl w:ilvl="0" w:tplc="3718E3CE">
      <w:start w:val="1"/>
      <w:numFmt w:val="decimal"/>
      <w:lvlText w:val="%1."/>
      <w:lvlJc w:val="left"/>
      <w:pPr>
        <w:ind w:left="1288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 w15:restartNumberingAfterBreak="0">
    <w:nsid w:val="77140E74"/>
    <w:multiLevelType w:val="hybridMultilevel"/>
    <w:tmpl w:val="AC5A7186"/>
    <w:lvl w:ilvl="0" w:tplc="944A79EA">
      <w:start w:val="1"/>
      <w:numFmt w:val="bullet"/>
      <w:lvlText w:val="-"/>
      <w:lvlJc w:val="left"/>
      <w:pPr>
        <w:ind w:left="1113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34" w15:restartNumberingAfterBreak="0">
    <w:nsid w:val="7BC80C45"/>
    <w:multiLevelType w:val="hybridMultilevel"/>
    <w:tmpl w:val="D67A9B12"/>
    <w:lvl w:ilvl="0" w:tplc="2E1428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7F53A6"/>
    <w:multiLevelType w:val="hybridMultilevel"/>
    <w:tmpl w:val="A726091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42611">
    <w:abstractNumId w:val="0"/>
  </w:num>
  <w:num w:numId="2" w16cid:durableId="17196203">
    <w:abstractNumId w:val="18"/>
  </w:num>
  <w:num w:numId="3" w16cid:durableId="1287390854">
    <w:abstractNumId w:val="22"/>
  </w:num>
  <w:num w:numId="4" w16cid:durableId="1612275477">
    <w:abstractNumId w:val="2"/>
  </w:num>
  <w:num w:numId="5" w16cid:durableId="285044086">
    <w:abstractNumId w:val="26"/>
  </w:num>
  <w:num w:numId="6" w16cid:durableId="1236360340">
    <w:abstractNumId w:val="13"/>
  </w:num>
  <w:num w:numId="7" w16cid:durableId="5642941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5002841">
    <w:abstractNumId w:val="9"/>
  </w:num>
  <w:num w:numId="9" w16cid:durableId="431097879">
    <w:abstractNumId w:val="11"/>
  </w:num>
  <w:num w:numId="10" w16cid:durableId="1150974409">
    <w:abstractNumId w:val="5"/>
  </w:num>
  <w:num w:numId="11" w16cid:durableId="895629981">
    <w:abstractNumId w:val="31"/>
  </w:num>
  <w:num w:numId="12" w16cid:durableId="1810246940">
    <w:abstractNumId w:val="10"/>
  </w:num>
  <w:num w:numId="13" w16cid:durableId="1505632007">
    <w:abstractNumId w:val="16"/>
  </w:num>
  <w:num w:numId="14" w16cid:durableId="1770467762">
    <w:abstractNumId w:val="29"/>
  </w:num>
  <w:num w:numId="15" w16cid:durableId="1194998609">
    <w:abstractNumId w:val="17"/>
  </w:num>
  <w:num w:numId="16" w16cid:durableId="886649362">
    <w:abstractNumId w:val="8"/>
  </w:num>
  <w:num w:numId="17" w16cid:durableId="1051883788">
    <w:abstractNumId w:val="33"/>
  </w:num>
  <w:num w:numId="18" w16cid:durableId="1360665327">
    <w:abstractNumId w:val="28"/>
  </w:num>
  <w:num w:numId="19" w16cid:durableId="550843473">
    <w:abstractNumId w:val="14"/>
  </w:num>
  <w:num w:numId="20" w16cid:durableId="355694966">
    <w:abstractNumId w:val="4"/>
  </w:num>
  <w:num w:numId="21" w16cid:durableId="684983163">
    <w:abstractNumId w:val="25"/>
  </w:num>
  <w:num w:numId="22" w16cid:durableId="268512481">
    <w:abstractNumId w:val="15"/>
  </w:num>
  <w:num w:numId="23" w16cid:durableId="75788976">
    <w:abstractNumId w:val="24"/>
  </w:num>
  <w:num w:numId="24" w16cid:durableId="44526533">
    <w:abstractNumId w:val="21"/>
  </w:num>
  <w:num w:numId="25" w16cid:durableId="737361506">
    <w:abstractNumId w:val="12"/>
  </w:num>
  <w:num w:numId="26" w16cid:durableId="1645423800">
    <w:abstractNumId w:val="35"/>
  </w:num>
  <w:num w:numId="27" w16cid:durableId="752362974">
    <w:abstractNumId w:val="34"/>
  </w:num>
  <w:num w:numId="28" w16cid:durableId="1244417933">
    <w:abstractNumId w:val="20"/>
  </w:num>
  <w:num w:numId="29" w16cid:durableId="352533778">
    <w:abstractNumId w:val="6"/>
  </w:num>
  <w:num w:numId="30" w16cid:durableId="1384140862">
    <w:abstractNumId w:val="32"/>
  </w:num>
  <w:num w:numId="31" w16cid:durableId="1943225188">
    <w:abstractNumId w:val="3"/>
  </w:num>
  <w:num w:numId="32" w16cid:durableId="269818215">
    <w:abstractNumId w:val="1"/>
  </w:num>
  <w:num w:numId="33" w16cid:durableId="1783576097">
    <w:abstractNumId w:val="19"/>
  </w:num>
  <w:num w:numId="34" w16cid:durableId="741952912">
    <w:abstractNumId w:val="27"/>
  </w:num>
  <w:num w:numId="35" w16cid:durableId="2041127888">
    <w:abstractNumId w:val="23"/>
  </w:num>
  <w:num w:numId="36" w16cid:durableId="14538641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5213"/>
    <w:rsid w:val="00007A06"/>
    <w:rsid w:val="00013656"/>
    <w:rsid w:val="00064326"/>
    <w:rsid w:val="0006703C"/>
    <w:rsid w:val="00080E3A"/>
    <w:rsid w:val="0008790F"/>
    <w:rsid w:val="000929F8"/>
    <w:rsid w:val="000D6FF0"/>
    <w:rsid w:val="001112A4"/>
    <w:rsid w:val="00111B35"/>
    <w:rsid w:val="0012191C"/>
    <w:rsid w:val="001221C7"/>
    <w:rsid w:val="00132485"/>
    <w:rsid w:val="00154EC8"/>
    <w:rsid w:val="001666BA"/>
    <w:rsid w:val="001B3A37"/>
    <w:rsid w:val="001B5824"/>
    <w:rsid w:val="001C2C43"/>
    <w:rsid w:val="001C630B"/>
    <w:rsid w:val="001C678D"/>
    <w:rsid w:val="001C7A2B"/>
    <w:rsid w:val="001D6D6E"/>
    <w:rsid w:val="001E09B1"/>
    <w:rsid w:val="002043EE"/>
    <w:rsid w:val="00214D8A"/>
    <w:rsid w:val="002253EA"/>
    <w:rsid w:val="00232402"/>
    <w:rsid w:val="00234452"/>
    <w:rsid w:val="0024032B"/>
    <w:rsid w:val="0024517C"/>
    <w:rsid w:val="00260CE7"/>
    <w:rsid w:val="00263C2E"/>
    <w:rsid w:val="002722B8"/>
    <w:rsid w:val="00277A7B"/>
    <w:rsid w:val="0028280B"/>
    <w:rsid w:val="002A6B80"/>
    <w:rsid w:val="002B215D"/>
    <w:rsid w:val="002C210B"/>
    <w:rsid w:val="002E61AD"/>
    <w:rsid w:val="002F301D"/>
    <w:rsid w:val="002F51B9"/>
    <w:rsid w:val="00300FA1"/>
    <w:rsid w:val="00304B25"/>
    <w:rsid w:val="00315343"/>
    <w:rsid w:val="00323DED"/>
    <w:rsid w:val="00342A9B"/>
    <w:rsid w:val="003458DD"/>
    <w:rsid w:val="00372B60"/>
    <w:rsid w:val="003762FD"/>
    <w:rsid w:val="003A46E3"/>
    <w:rsid w:val="003D2C9C"/>
    <w:rsid w:val="00415700"/>
    <w:rsid w:val="00432BF8"/>
    <w:rsid w:val="0043752E"/>
    <w:rsid w:val="00447632"/>
    <w:rsid w:val="0045094F"/>
    <w:rsid w:val="00454169"/>
    <w:rsid w:val="004816C3"/>
    <w:rsid w:val="00496E57"/>
    <w:rsid w:val="004B4A22"/>
    <w:rsid w:val="004D75AB"/>
    <w:rsid w:val="004E1012"/>
    <w:rsid w:val="004F360B"/>
    <w:rsid w:val="004F771D"/>
    <w:rsid w:val="00530A72"/>
    <w:rsid w:val="00557E44"/>
    <w:rsid w:val="00583103"/>
    <w:rsid w:val="005905DE"/>
    <w:rsid w:val="005A12E9"/>
    <w:rsid w:val="005A211F"/>
    <w:rsid w:val="005C5119"/>
    <w:rsid w:val="005E6EFC"/>
    <w:rsid w:val="006475DB"/>
    <w:rsid w:val="006548AE"/>
    <w:rsid w:val="006945AB"/>
    <w:rsid w:val="006A0EE6"/>
    <w:rsid w:val="006F3B7B"/>
    <w:rsid w:val="006F610D"/>
    <w:rsid w:val="00702591"/>
    <w:rsid w:val="00716566"/>
    <w:rsid w:val="0074273C"/>
    <w:rsid w:val="00752842"/>
    <w:rsid w:val="00772440"/>
    <w:rsid w:val="007B5FCB"/>
    <w:rsid w:val="007C4820"/>
    <w:rsid w:val="008148FD"/>
    <w:rsid w:val="00821DE6"/>
    <w:rsid w:val="008306D8"/>
    <w:rsid w:val="00837CC6"/>
    <w:rsid w:val="008409AA"/>
    <w:rsid w:val="00854211"/>
    <w:rsid w:val="00861D8E"/>
    <w:rsid w:val="008A1749"/>
    <w:rsid w:val="008B45F5"/>
    <w:rsid w:val="008B7609"/>
    <w:rsid w:val="008E36F5"/>
    <w:rsid w:val="00946938"/>
    <w:rsid w:val="00957783"/>
    <w:rsid w:val="00976423"/>
    <w:rsid w:val="0098226F"/>
    <w:rsid w:val="009A08B5"/>
    <w:rsid w:val="009C2817"/>
    <w:rsid w:val="009C43D4"/>
    <w:rsid w:val="009D33EF"/>
    <w:rsid w:val="00A05213"/>
    <w:rsid w:val="00A10BBD"/>
    <w:rsid w:val="00A36379"/>
    <w:rsid w:val="00A407CE"/>
    <w:rsid w:val="00A645D9"/>
    <w:rsid w:val="00A8531A"/>
    <w:rsid w:val="00A90F6C"/>
    <w:rsid w:val="00AB3734"/>
    <w:rsid w:val="00AC2FE5"/>
    <w:rsid w:val="00B04171"/>
    <w:rsid w:val="00B07FF1"/>
    <w:rsid w:val="00B37E0A"/>
    <w:rsid w:val="00B50987"/>
    <w:rsid w:val="00B7505F"/>
    <w:rsid w:val="00BA1CDD"/>
    <w:rsid w:val="00BA4A27"/>
    <w:rsid w:val="00BC1B31"/>
    <w:rsid w:val="00BC7D7B"/>
    <w:rsid w:val="00BD24C0"/>
    <w:rsid w:val="00BE0392"/>
    <w:rsid w:val="00BE1201"/>
    <w:rsid w:val="00BE5846"/>
    <w:rsid w:val="00BF2B4E"/>
    <w:rsid w:val="00C11A92"/>
    <w:rsid w:val="00C11C46"/>
    <w:rsid w:val="00C1353A"/>
    <w:rsid w:val="00C16E12"/>
    <w:rsid w:val="00C20CBF"/>
    <w:rsid w:val="00C40464"/>
    <w:rsid w:val="00C654B1"/>
    <w:rsid w:val="00C71001"/>
    <w:rsid w:val="00CA3B3F"/>
    <w:rsid w:val="00CB42AF"/>
    <w:rsid w:val="00CC1EBE"/>
    <w:rsid w:val="00CD1F7F"/>
    <w:rsid w:val="00CD2659"/>
    <w:rsid w:val="00CF1A98"/>
    <w:rsid w:val="00D15A38"/>
    <w:rsid w:val="00D44416"/>
    <w:rsid w:val="00D447F2"/>
    <w:rsid w:val="00D54576"/>
    <w:rsid w:val="00D63069"/>
    <w:rsid w:val="00DA060A"/>
    <w:rsid w:val="00DA4879"/>
    <w:rsid w:val="00DA6C92"/>
    <w:rsid w:val="00DD4F0E"/>
    <w:rsid w:val="00E257E9"/>
    <w:rsid w:val="00E62F2A"/>
    <w:rsid w:val="00E673F3"/>
    <w:rsid w:val="00E76E7A"/>
    <w:rsid w:val="00E82F13"/>
    <w:rsid w:val="00E95B64"/>
    <w:rsid w:val="00EC0EF9"/>
    <w:rsid w:val="00EE579D"/>
    <w:rsid w:val="00EF36FD"/>
    <w:rsid w:val="00F23D89"/>
    <w:rsid w:val="00F2538F"/>
    <w:rsid w:val="00F6314A"/>
    <w:rsid w:val="00F666BD"/>
    <w:rsid w:val="00F81773"/>
    <w:rsid w:val="00F85BC2"/>
    <w:rsid w:val="00F864F4"/>
    <w:rsid w:val="00F9657E"/>
    <w:rsid w:val="00F96AA1"/>
    <w:rsid w:val="00FA1E69"/>
    <w:rsid w:val="00FC4983"/>
    <w:rsid w:val="00FE1DD4"/>
    <w:rsid w:val="00FF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B5B16"/>
  <w15:docId w15:val="{EB1D7685-DF10-4FBF-B70E-A28E66C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E1D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E1D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E1DD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E1DD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E1DD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qFormat/>
    <w:rsid w:val="00A05213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rsid w:val="00A05213"/>
    <w:rPr>
      <w:rFonts w:eastAsiaTheme="minorEastAsi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5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5213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unhideWhenUsed/>
    <w:rsid w:val="00982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nhideWhenUsed/>
    <w:rsid w:val="00982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98226F"/>
  </w:style>
  <w:style w:type="paragraph" w:styleId="Podnoje">
    <w:name w:val="footer"/>
    <w:basedOn w:val="Normal"/>
    <w:link w:val="PodnojeChar"/>
    <w:uiPriority w:val="99"/>
    <w:unhideWhenUsed/>
    <w:rsid w:val="00982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8226F"/>
  </w:style>
  <w:style w:type="paragraph" w:styleId="Odlomakpopisa">
    <w:name w:val="List Paragraph"/>
    <w:basedOn w:val="Normal"/>
    <w:uiPriority w:val="34"/>
    <w:qFormat/>
    <w:rsid w:val="008409AA"/>
    <w:pPr>
      <w:ind w:left="720"/>
      <w:contextualSpacing/>
    </w:pPr>
  </w:style>
  <w:style w:type="paragraph" w:styleId="Tijeloteksta2">
    <w:name w:val="Body Text 2"/>
    <w:basedOn w:val="Normal"/>
    <w:link w:val="Tijeloteksta2Char"/>
    <w:rsid w:val="00F85BC2"/>
    <w:pPr>
      <w:spacing w:after="0" w:line="240" w:lineRule="auto"/>
      <w:jc w:val="both"/>
    </w:pPr>
    <w:rPr>
      <w:rFonts w:ascii="Arial" w:eastAsia="Times New Roman" w:hAnsi="Arial" w:cs="Arial"/>
      <w:b/>
      <w:bCs/>
      <w:sz w:val="28"/>
      <w:szCs w:val="20"/>
    </w:rPr>
  </w:style>
  <w:style w:type="character" w:customStyle="1" w:styleId="Tijeloteksta2Char">
    <w:name w:val="Tijelo teksta 2 Char"/>
    <w:basedOn w:val="Zadanifontodlomka"/>
    <w:link w:val="Tijeloteksta2"/>
    <w:rsid w:val="00F85BC2"/>
    <w:rPr>
      <w:rFonts w:ascii="Arial" w:eastAsia="Times New Roman" w:hAnsi="Arial" w:cs="Arial"/>
      <w:b/>
      <w:bCs/>
      <w:sz w:val="28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C1353A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C1353A"/>
  </w:style>
  <w:style w:type="character" w:styleId="Referencafusnote">
    <w:name w:val="footnote reference"/>
    <w:basedOn w:val="Zadanifontodlomka"/>
    <w:uiPriority w:val="99"/>
    <w:semiHidden/>
    <w:unhideWhenUsed/>
    <w:rsid w:val="00BE0392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E03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E039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datatablecontent1">
    <w:name w:val="datatablecontent1"/>
    <w:basedOn w:val="Zadanifontodlomka"/>
    <w:rsid w:val="00BE0392"/>
    <w:rPr>
      <w:rFonts w:ascii="Arial" w:hAnsi="Arial" w:cs="Arial" w:hint="default"/>
      <w:color w:val="000000"/>
      <w:sz w:val="16"/>
      <w:szCs w:val="16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BE0392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BE0392"/>
    <w:rPr>
      <w:sz w:val="16"/>
      <w:szCs w:val="16"/>
    </w:rPr>
  </w:style>
  <w:style w:type="paragraph" w:customStyle="1" w:styleId="Bezproreda1">
    <w:name w:val="Bez proreda1"/>
    <w:qFormat/>
    <w:rsid w:val="0070259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outputformat1">
    <w:name w:val="outputformat1"/>
    <w:basedOn w:val="Zadanifontodlomka"/>
    <w:rsid w:val="00702591"/>
    <w:rPr>
      <w:rFonts w:ascii="Arial" w:hAnsi="Arial" w:cs="Arial" w:hint="default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37CC6"/>
    <w:rPr>
      <w:color w:val="0000FF" w:themeColor="hyperlink"/>
      <w:u w:val="single"/>
    </w:rPr>
  </w:style>
  <w:style w:type="paragraph" w:customStyle="1" w:styleId="Mini-naslov">
    <w:name w:val="Mini-naslov"/>
    <w:basedOn w:val="Normal"/>
    <w:qFormat/>
    <w:rsid w:val="00D63069"/>
    <w:pPr>
      <w:autoSpaceDE w:val="0"/>
      <w:autoSpaceDN w:val="0"/>
      <w:adjustRightInd w:val="0"/>
      <w:spacing w:after="0" w:line="240" w:lineRule="auto"/>
      <w:jc w:val="center"/>
    </w:pPr>
    <w:rPr>
      <w:rFonts w:ascii="Calibri" w:eastAsia="Calibri" w:hAnsi="Calibri" w:cs="ArialMT"/>
      <w:i/>
      <w:sz w:val="28"/>
      <w:szCs w:val="28"/>
    </w:rPr>
  </w:style>
  <w:style w:type="character" w:customStyle="1" w:styleId="apple-converted-space">
    <w:name w:val="apple-converted-space"/>
    <w:basedOn w:val="Zadanifontodlomka"/>
    <w:rsid w:val="00BE1201"/>
  </w:style>
  <w:style w:type="paragraph" w:styleId="Opisslike">
    <w:name w:val="caption"/>
    <w:basedOn w:val="Normal"/>
    <w:next w:val="Normal"/>
    <w:link w:val="OpisslikeChar"/>
    <w:uiPriority w:val="35"/>
    <w:qFormat/>
    <w:rsid w:val="00300FA1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18"/>
      <w:szCs w:val="20"/>
      <w:lang w:eastAsia="zh-CN"/>
    </w:rPr>
  </w:style>
  <w:style w:type="character" w:customStyle="1" w:styleId="OpisslikeChar">
    <w:name w:val="Opis slike Char"/>
    <w:basedOn w:val="Zadanifontodlomka"/>
    <w:link w:val="Opisslike"/>
    <w:uiPriority w:val="35"/>
    <w:rsid w:val="00300FA1"/>
    <w:rPr>
      <w:rFonts w:ascii="Calibri" w:eastAsia="Times New Roman" w:hAnsi="Calibri" w:cs="Times New Roman"/>
      <w:b/>
      <w:bCs/>
      <w:sz w:val="18"/>
      <w:szCs w:val="20"/>
      <w:lang w:eastAsia="zh-CN"/>
    </w:rPr>
  </w:style>
  <w:style w:type="table" w:styleId="Reetkatablice">
    <w:name w:val="Table Grid"/>
    <w:basedOn w:val="Obinatablica"/>
    <w:uiPriority w:val="59"/>
    <w:rsid w:val="00300FA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x453941">
    <w:name w:val="box_453941"/>
    <w:basedOn w:val="Normal"/>
    <w:rsid w:val="00E76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zina1">
    <w:name w:val="Razina 1"/>
    <w:basedOn w:val="Naslov1"/>
    <w:next w:val="Normal"/>
    <w:qFormat/>
    <w:rsid w:val="00FE1DD4"/>
    <w:pPr>
      <w:keepNext w:val="0"/>
      <w:keepLines w:val="0"/>
      <w:numPr>
        <w:numId w:val="36"/>
      </w:numPr>
      <w:spacing w:before="120" w:after="120" w:line="240" w:lineRule="auto"/>
      <w:ind w:left="720" w:hanging="360"/>
      <w:jc w:val="both"/>
    </w:pPr>
    <w:rPr>
      <w:rFonts w:ascii="Calibri" w:eastAsia="Times New Roman" w:hAnsi="Calibri" w:cs="Times New Roman"/>
      <w:b/>
      <w:i/>
      <w:caps/>
      <w:color w:val="auto"/>
      <w:lang w:eastAsia="zh-CN"/>
    </w:rPr>
  </w:style>
  <w:style w:type="paragraph" w:customStyle="1" w:styleId="Razina2">
    <w:name w:val="Razina 2"/>
    <w:basedOn w:val="Naslov2"/>
    <w:next w:val="Normal"/>
    <w:qFormat/>
    <w:rsid w:val="00FE1DD4"/>
    <w:pPr>
      <w:keepNext w:val="0"/>
      <w:keepLines w:val="0"/>
      <w:numPr>
        <w:ilvl w:val="1"/>
        <w:numId w:val="36"/>
      </w:numPr>
      <w:spacing w:before="120" w:after="120"/>
      <w:ind w:left="1440" w:hanging="360"/>
      <w:jc w:val="both"/>
    </w:pPr>
    <w:rPr>
      <w:rFonts w:asciiTheme="minorHAnsi" w:eastAsia="Times New Roman" w:hAnsiTheme="minorHAnsi" w:cs="Times New Roman"/>
      <w:b/>
      <w:i/>
      <w:color w:val="000000"/>
      <w:sz w:val="28"/>
      <w:szCs w:val="28"/>
      <w:lang w:eastAsia="zh-CN"/>
    </w:rPr>
  </w:style>
  <w:style w:type="paragraph" w:customStyle="1" w:styleId="Razina3">
    <w:name w:val="Razina 3"/>
    <w:basedOn w:val="Naslov3"/>
    <w:next w:val="Normal"/>
    <w:qFormat/>
    <w:rsid w:val="00FE1DD4"/>
    <w:pPr>
      <w:keepNext w:val="0"/>
      <w:keepLines w:val="0"/>
      <w:numPr>
        <w:ilvl w:val="2"/>
        <w:numId w:val="36"/>
      </w:numPr>
      <w:spacing w:before="240" w:after="240" w:line="240" w:lineRule="auto"/>
      <w:ind w:left="2160" w:hanging="360"/>
      <w:jc w:val="both"/>
    </w:pPr>
    <w:rPr>
      <w:rFonts w:ascii="Calibri" w:eastAsia="Times New Roman" w:hAnsi="Calibri" w:cs="Times New Roman"/>
      <w:i/>
      <w:color w:val="auto"/>
      <w:lang w:val="en-US" w:eastAsia="en-US"/>
    </w:rPr>
  </w:style>
  <w:style w:type="paragraph" w:customStyle="1" w:styleId="Razina4">
    <w:name w:val="Razina 4"/>
    <w:basedOn w:val="Naslov4"/>
    <w:next w:val="Normal"/>
    <w:qFormat/>
    <w:rsid w:val="00FE1DD4"/>
    <w:pPr>
      <w:keepNext w:val="0"/>
      <w:keepLines w:val="0"/>
      <w:numPr>
        <w:ilvl w:val="3"/>
        <w:numId w:val="36"/>
      </w:numPr>
      <w:autoSpaceDE w:val="0"/>
      <w:autoSpaceDN w:val="0"/>
      <w:adjustRightInd w:val="0"/>
      <w:spacing w:before="240" w:after="240" w:line="240" w:lineRule="auto"/>
      <w:ind w:left="2880" w:hanging="360"/>
      <w:jc w:val="both"/>
    </w:pPr>
    <w:rPr>
      <w:rFonts w:ascii="Calibri" w:eastAsia="SimSun" w:hAnsi="Calibri" w:cs="Times New Roman"/>
      <w:bCs/>
      <w:iCs w:val="0"/>
      <w:color w:val="auto"/>
      <w:sz w:val="24"/>
      <w:szCs w:val="24"/>
      <w:shd w:val="clear" w:color="auto" w:fill="FFFFFF"/>
      <w:lang w:val="en-US"/>
    </w:rPr>
  </w:style>
  <w:style w:type="paragraph" w:customStyle="1" w:styleId="Razina5">
    <w:name w:val="Razina 5"/>
    <w:basedOn w:val="Naslov5"/>
    <w:next w:val="Normal"/>
    <w:qFormat/>
    <w:rsid w:val="00FE1DD4"/>
    <w:pPr>
      <w:keepNext w:val="0"/>
      <w:keepLines w:val="0"/>
      <w:numPr>
        <w:ilvl w:val="4"/>
        <w:numId w:val="36"/>
      </w:numPr>
      <w:spacing w:before="360" w:after="180" w:line="240" w:lineRule="auto"/>
      <w:ind w:left="3600" w:hanging="360"/>
      <w:jc w:val="both"/>
    </w:pPr>
    <w:rPr>
      <w:rFonts w:ascii="Calibri" w:eastAsia="Times New Roman" w:hAnsi="Calibri" w:cs="Times New Roman"/>
      <w:bCs/>
      <w:i/>
      <w:iCs/>
      <w:color w:val="auto"/>
      <w:sz w:val="24"/>
      <w:szCs w:val="24"/>
      <w:lang w:eastAsia="zh-CN"/>
    </w:rPr>
  </w:style>
  <w:style w:type="character" w:customStyle="1" w:styleId="Naslov1Char">
    <w:name w:val="Naslov 1 Char"/>
    <w:basedOn w:val="Zadanifontodlomka"/>
    <w:link w:val="Naslov1"/>
    <w:uiPriority w:val="9"/>
    <w:rsid w:val="00FE1DD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E1D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E1DD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E1DD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E1DD4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3159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Analiza stanja sustava civilne zaštite</vt:lpstr>
    </vt:vector>
  </TitlesOfParts>
  <Company>Općina Velika Kopanica</Company>
  <LinksUpToDate>false</LinksUpToDate>
  <CharactersWithSpaces>21129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stanja sustava civilne zaštite</dc:title>
  <dc:subject>2022.g.</dc:subject>
  <dc:creator>OPĆINA OKUČANI</dc:creator>
  <cp:keywords/>
  <dc:description/>
  <cp:lastModifiedBy>korisnik</cp:lastModifiedBy>
  <cp:revision>46</cp:revision>
  <cp:lastPrinted>2022-12-22T08:52:00Z</cp:lastPrinted>
  <dcterms:created xsi:type="dcterms:W3CDTF">2014-12-01T11:08:00Z</dcterms:created>
  <dcterms:modified xsi:type="dcterms:W3CDTF">2022-12-22T09:48:00Z</dcterms:modified>
</cp:coreProperties>
</file>